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80" w:rsidRDefault="00F42180" w:rsidP="00F42180">
      <w:pPr>
        <w:shd w:val="clear" w:color="auto" w:fill="FFFFFF"/>
        <w:jc w:val="right"/>
        <w:textAlignment w:val="baseline"/>
        <w:rPr>
          <w:rFonts w:eastAsia="Arial Unicode MS"/>
          <w:sz w:val="22"/>
          <w:szCs w:val="32"/>
        </w:rPr>
      </w:pPr>
      <w:r w:rsidRPr="00F42180">
        <w:rPr>
          <w:rFonts w:eastAsia="Arial Unicode MS"/>
          <w:sz w:val="22"/>
          <w:szCs w:val="32"/>
        </w:rPr>
        <w:t xml:space="preserve">Утвержден </w:t>
      </w:r>
    </w:p>
    <w:p w:rsidR="00F42180" w:rsidRPr="00F42180" w:rsidRDefault="00F42180" w:rsidP="00F42180">
      <w:pPr>
        <w:shd w:val="clear" w:color="auto" w:fill="FFFFFF"/>
        <w:jc w:val="right"/>
        <w:textAlignment w:val="baseline"/>
        <w:rPr>
          <w:rFonts w:eastAsia="Arial Unicode MS"/>
          <w:sz w:val="22"/>
          <w:szCs w:val="32"/>
        </w:rPr>
      </w:pPr>
      <w:r w:rsidRPr="00F42180">
        <w:rPr>
          <w:rFonts w:eastAsia="Arial Unicode MS"/>
          <w:sz w:val="22"/>
          <w:szCs w:val="32"/>
        </w:rPr>
        <w:t>распоряжением ГБОУ «Балтийский берег»</w:t>
      </w:r>
    </w:p>
    <w:p w:rsidR="00F42180" w:rsidRPr="00F42180" w:rsidRDefault="00F42180" w:rsidP="00F42180">
      <w:pPr>
        <w:shd w:val="clear" w:color="auto" w:fill="FFFFFF"/>
        <w:jc w:val="right"/>
        <w:textAlignment w:val="baseline"/>
        <w:rPr>
          <w:rFonts w:eastAsia="Arial Unicode MS"/>
          <w:sz w:val="22"/>
          <w:szCs w:val="32"/>
        </w:rPr>
      </w:pPr>
      <w:r w:rsidRPr="00F42180">
        <w:rPr>
          <w:rFonts w:eastAsia="Arial Unicode MS"/>
          <w:sz w:val="22"/>
          <w:szCs w:val="32"/>
        </w:rPr>
        <w:t>№ 184 от 01.03.2023</w:t>
      </w:r>
    </w:p>
    <w:p w:rsidR="00F42180" w:rsidRDefault="00F42180" w:rsidP="00F42180">
      <w:pPr>
        <w:shd w:val="clear" w:color="auto" w:fill="FFFFFF"/>
        <w:jc w:val="center"/>
        <w:textAlignment w:val="baseline"/>
        <w:rPr>
          <w:rFonts w:eastAsia="Arial Unicode MS"/>
          <w:b/>
          <w:sz w:val="26"/>
          <w:szCs w:val="26"/>
        </w:rPr>
      </w:pPr>
    </w:p>
    <w:p w:rsidR="00F42180" w:rsidRDefault="00F42180" w:rsidP="00F42180">
      <w:pPr>
        <w:shd w:val="clear" w:color="auto" w:fill="FFFFFF"/>
        <w:jc w:val="center"/>
        <w:textAlignment w:val="baseline"/>
        <w:rPr>
          <w:rFonts w:eastAsia="Arial Unicode MS"/>
          <w:b/>
          <w:sz w:val="26"/>
          <w:szCs w:val="26"/>
        </w:rPr>
      </w:pPr>
    </w:p>
    <w:p w:rsidR="00F42180" w:rsidRPr="00017F2E" w:rsidRDefault="00F42180" w:rsidP="00F42180">
      <w:pPr>
        <w:shd w:val="clear" w:color="auto" w:fill="FFFFFF"/>
        <w:jc w:val="center"/>
        <w:textAlignment w:val="baseline"/>
        <w:rPr>
          <w:rFonts w:eastAsia="Arial Unicode MS"/>
          <w:b/>
          <w:sz w:val="26"/>
          <w:szCs w:val="26"/>
        </w:rPr>
      </w:pPr>
      <w:r w:rsidRPr="00017F2E">
        <w:rPr>
          <w:rFonts w:eastAsia="Arial Unicode MS"/>
          <w:b/>
          <w:sz w:val="26"/>
          <w:szCs w:val="26"/>
        </w:rPr>
        <w:t xml:space="preserve">РЕГЛАМЕНТ </w:t>
      </w:r>
    </w:p>
    <w:p w:rsidR="00F42180" w:rsidRPr="00017F2E" w:rsidRDefault="00F42180" w:rsidP="00F42180">
      <w:pPr>
        <w:shd w:val="clear" w:color="auto" w:fill="FFFFFF"/>
        <w:jc w:val="center"/>
        <w:textAlignment w:val="baseline"/>
        <w:rPr>
          <w:rFonts w:eastAsia="Arial Unicode MS"/>
          <w:b/>
          <w:sz w:val="26"/>
          <w:szCs w:val="26"/>
        </w:rPr>
      </w:pPr>
      <w:r w:rsidRPr="00017F2E">
        <w:rPr>
          <w:rFonts w:eastAsia="Arial Unicode MS"/>
          <w:b/>
          <w:sz w:val="26"/>
          <w:szCs w:val="26"/>
        </w:rPr>
        <w:t xml:space="preserve">к Положению о региональном смотре-конкурсе походов и экспедиций обучающихся Санкт-Петербурга </w:t>
      </w:r>
    </w:p>
    <w:p w:rsidR="00F42180" w:rsidRPr="00017F2E" w:rsidRDefault="00F42180" w:rsidP="00F42180">
      <w:pPr>
        <w:shd w:val="clear" w:color="auto" w:fill="FFFFFF"/>
        <w:jc w:val="center"/>
        <w:textAlignment w:val="baseline"/>
        <w:rPr>
          <w:rFonts w:eastAsia="Arial Unicode MS"/>
          <w:b/>
          <w:sz w:val="26"/>
          <w:szCs w:val="26"/>
        </w:rPr>
      </w:pPr>
      <w:r w:rsidRPr="00017F2E">
        <w:rPr>
          <w:rFonts w:eastAsia="Arial Unicode MS"/>
          <w:b/>
          <w:sz w:val="26"/>
          <w:szCs w:val="26"/>
        </w:rPr>
        <w:t>«По РОДНОЙ СТРАНЕ» в 2023 году</w:t>
      </w:r>
    </w:p>
    <w:p w:rsidR="00F42180" w:rsidRPr="00017F2E" w:rsidRDefault="00F42180" w:rsidP="00F42180">
      <w:pPr>
        <w:shd w:val="clear" w:color="auto" w:fill="FFFFFF"/>
        <w:jc w:val="center"/>
        <w:textAlignment w:val="baseline"/>
        <w:rPr>
          <w:rFonts w:eastAsia="Arial Unicode MS"/>
          <w:b/>
          <w:sz w:val="26"/>
          <w:szCs w:val="26"/>
        </w:rPr>
      </w:pPr>
    </w:p>
    <w:p w:rsidR="00F42180" w:rsidRDefault="00F42180" w:rsidP="00F42180">
      <w:pPr>
        <w:shd w:val="clear" w:color="auto" w:fill="FFFFFF"/>
        <w:jc w:val="center"/>
        <w:textAlignment w:val="baseline"/>
        <w:rPr>
          <w:rFonts w:eastAsia="Arial Unicode MS"/>
          <w:b/>
          <w:sz w:val="26"/>
          <w:szCs w:val="26"/>
        </w:rPr>
      </w:pPr>
      <w:r w:rsidRPr="00017F2E">
        <w:rPr>
          <w:rFonts w:eastAsia="Arial Unicode MS"/>
          <w:b/>
          <w:sz w:val="26"/>
          <w:szCs w:val="26"/>
        </w:rPr>
        <w:t xml:space="preserve">Региональные </w:t>
      </w:r>
    </w:p>
    <w:p w:rsidR="00F42180" w:rsidRPr="00017F2E" w:rsidRDefault="00F42180" w:rsidP="00F42180">
      <w:pPr>
        <w:shd w:val="clear" w:color="auto" w:fill="FFFFFF"/>
        <w:jc w:val="center"/>
        <w:textAlignment w:val="baseline"/>
        <w:rPr>
          <w:rFonts w:eastAsia="Arial Unicode MS"/>
          <w:b/>
          <w:sz w:val="26"/>
          <w:szCs w:val="26"/>
        </w:rPr>
      </w:pPr>
      <w:r w:rsidRPr="00017F2E">
        <w:rPr>
          <w:rFonts w:eastAsia="Arial Unicode MS"/>
          <w:b/>
          <w:sz w:val="26"/>
          <w:szCs w:val="26"/>
        </w:rPr>
        <w:t xml:space="preserve">соревнования походов и экспедиций обучающихся Санкт –Петербурга </w:t>
      </w:r>
    </w:p>
    <w:p w:rsidR="00F42180" w:rsidRPr="00017F2E" w:rsidRDefault="00F42180" w:rsidP="00F42180">
      <w:pPr>
        <w:shd w:val="clear" w:color="auto" w:fill="FFFFFF"/>
        <w:jc w:val="center"/>
        <w:textAlignment w:val="baseline"/>
        <w:rPr>
          <w:rFonts w:eastAsia="Arial Unicode MS"/>
          <w:b/>
          <w:sz w:val="26"/>
          <w:szCs w:val="26"/>
        </w:rPr>
      </w:pPr>
    </w:p>
    <w:p w:rsidR="00F42180" w:rsidRPr="00017F2E" w:rsidRDefault="00F42180" w:rsidP="00F42180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851"/>
        <w:contextualSpacing/>
        <w:textAlignment w:val="baseline"/>
        <w:rPr>
          <w:rFonts w:eastAsia="Calibri"/>
          <w:b/>
          <w:sz w:val="26"/>
          <w:szCs w:val="26"/>
        </w:rPr>
      </w:pPr>
      <w:r w:rsidRPr="00017F2E">
        <w:rPr>
          <w:rFonts w:eastAsia="Calibri"/>
          <w:b/>
          <w:sz w:val="26"/>
          <w:szCs w:val="26"/>
        </w:rPr>
        <w:t>Общие положения</w:t>
      </w:r>
    </w:p>
    <w:p w:rsidR="00F42180" w:rsidRPr="00017F2E" w:rsidRDefault="00F42180" w:rsidP="00F4218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 xml:space="preserve">Региональные соревнования походов и экспедиций обучающихся Санкт-Петербурга (далее Соревнования) проводятся в рамках Регионального смотра-конкурса походов и экспедиций обучающихся Санкт-Петербурга «По Родной стране» в 2023 году.  </w:t>
      </w:r>
    </w:p>
    <w:p w:rsidR="00F42180" w:rsidRPr="00017F2E" w:rsidRDefault="00F42180" w:rsidP="00F4218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>Соревнования являются отборочными для участия походов и экспедиций в финале Всероссийского конкурса походов и экспедиций обучающихся в 2023 году.</w:t>
      </w:r>
    </w:p>
    <w:p w:rsidR="00F42180" w:rsidRPr="00017F2E" w:rsidRDefault="00F42180" w:rsidP="00F42180">
      <w:pPr>
        <w:numPr>
          <w:ilvl w:val="1"/>
          <w:numId w:val="1"/>
        </w:numPr>
        <w:spacing w:after="200" w:line="276" w:lineRule="auto"/>
        <w:ind w:left="0" w:firstLine="851"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 xml:space="preserve">Соревнования проводятся с целью повышения безопасности походов и экспедиций обучающихся, а также с целью повышения качества туристско-краеведческой работы с детьми, как эффективного средства воспитания, оздоровления и всестороннего развития личности. </w:t>
      </w:r>
    </w:p>
    <w:p w:rsidR="00F42180" w:rsidRPr="00017F2E" w:rsidRDefault="00F42180" w:rsidP="00F42180">
      <w:pPr>
        <w:numPr>
          <w:ilvl w:val="1"/>
          <w:numId w:val="1"/>
        </w:numPr>
        <w:spacing w:after="200" w:line="276" w:lineRule="auto"/>
        <w:ind w:left="0" w:firstLine="851"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>Задачи Соревнований:</w:t>
      </w:r>
    </w:p>
    <w:p w:rsidR="00F42180" w:rsidRPr="00017F2E" w:rsidRDefault="00F42180" w:rsidP="00F42180">
      <w:pPr>
        <w:numPr>
          <w:ilvl w:val="0"/>
          <w:numId w:val="2"/>
        </w:numPr>
        <w:spacing w:after="200" w:line="276" w:lineRule="auto"/>
        <w:ind w:left="0" w:firstLine="993"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>воспитание патриотизма и гражданственности, формирование здорового образа жизни среди обучающихся средствами туристско-краеведческой деятельности;</w:t>
      </w:r>
    </w:p>
    <w:p w:rsidR="00F42180" w:rsidRPr="00017F2E" w:rsidRDefault="00F42180" w:rsidP="00F42180">
      <w:pPr>
        <w:numPr>
          <w:ilvl w:val="0"/>
          <w:numId w:val="2"/>
        </w:numPr>
        <w:spacing w:after="200" w:line="276" w:lineRule="auto"/>
        <w:ind w:left="0" w:firstLine="993"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>повышения массовости и оздоровительно-образовательной эффективности походов обучающихся;</w:t>
      </w:r>
    </w:p>
    <w:p w:rsidR="00F42180" w:rsidRPr="00017F2E" w:rsidRDefault="00F42180" w:rsidP="00F42180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993"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>повышение безопасности и образовательной эффективности мероприятий, связанных с пребыванием обучающихся Санкт-Петербурга в условиях природной среды</w:t>
      </w:r>
    </w:p>
    <w:p w:rsidR="00F42180" w:rsidRPr="00017F2E" w:rsidRDefault="00F42180" w:rsidP="00F42180">
      <w:pPr>
        <w:numPr>
          <w:ilvl w:val="0"/>
          <w:numId w:val="2"/>
        </w:numPr>
        <w:spacing w:after="200" w:line="276" w:lineRule="auto"/>
        <w:ind w:left="0" w:firstLine="993"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>развитие способностей к адаптации в социальной и природной среде, развитие навыков межличностного взаимодействия, повышение социальной активности обучающихся - участников походов и экспедиций;</w:t>
      </w:r>
    </w:p>
    <w:p w:rsidR="00F42180" w:rsidRPr="00017F2E" w:rsidRDefault="00F42180" w:rsidP="00F42180">
      <w:pPr>
        <w:numPr>
          <w:ilvl w:val="0"/>
          <w:numId w:val="2"/>
        </w:numPr>
        <w:spacing w:after="200" w:line="276" w:lineRule="auto"/>
        <w:ind w:left="0" w:firstLine="993"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 xml:space="preserve"> выявление лучших туристско-краеведческих объединений </w:t>
      </w:r>
      <w:r>
        <w:rPr>
          <w:sz w:val="26"/>
          <w:szCs w:val="26"/>
          <w:lang w:eastAsia="en-US"/>
        </w:rPr>
        <w:t>о</w:t>
      </w:r>
      <w:r w:rsidRPr="00017F2E">
        <w:rPr>
          <w:sz w:val="26"/>
          <w:szCs w:val="26"/>
          <w:lang w:eastAsia="en-US"/>
        </w:rPr>
        <w:t xml:space="preserve">бразовательных организаций Санкт-Петербурга; </w:t>
      </w:r>
    </w:p>
    <w:p w:rsidR="00F42180" w:rsidRPr="00017F2E" w:rsidRDefault="00F42180" w:rsidP="00F42180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993"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lastRenderedPageBreak/>
        <w:t>повышение квалификации педагогов – организаторов походов и экспедиций обучающихся.</w:t>
      </w:r>
    </w:p>
    <w:p w:rsidR="00F42180" w:rsidRPr="00017F2E" w:rsidRDefault="00F42180" w:rsidP="00F42180">
      <w:pPr>
        <w:numPr>
          <w:ilvl w:val="1"/>
          <w:numId w:val="1"/>
        </w:numPr>
        <w:spacing w:after="200" w:line="276" w:lineRule="auto"/>
        <w:ind w:left="0" w:firstLine="993"/>
        <w:contextualSpacing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 xml:space="preserve">Организация походов и экспедиций обучающихся, обеспечение их безопасности осуществляется в соответствии с: </w:t>
      </w:r>
    </w:p>
    <w:p w:rsidR="00F42180" w:rsidRPr="00017F2E" w:rsidRDefault="00F42180" w:rsidP="00F42180">
      <w:pPr>
        <w:numPr>
          <w:ilvl w:val="0"/>
          <w:numId w:val="3"/>
        </w:numPr>
        <w:spacing w:after="200" w:line="276" w:lineRule="auto"/>
        <w:ind w:left="0" w:firstLine="900"/>
        <w:contextualSpacing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 xml:space="preserve">Общими требованиями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мероприятий, утвержденными Приказом  Министерства просвещения РФ и Министерства экономического развития РФ от 19 декабря 2019 г. № 702/811; </w:t>
      </w:r>
    </w:p>
    <w:p w:rsidR="00F42180" w:rsidRPr="00017F2E" w:rsidRDefault="00F42180" w:rsidP="00F42180">
      <w:pPr>
        <w:numPr>
          <w:ilvl w:val="0"/>
          <w:numId w:val="3"/>
        </w:numPr>
        <w:spacing w:after="200" w:line="276" w:lineRule="auto"/>
        <w:ind w:left="0" w:firstLine="900"/>
        <w:contextualSpacing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 xml:space="preserve">региональными нормативно-правовыми актами, регламентирующими организацию и проведение </w:t>
      </w:r>
      <w:r w:rsidRPr="00017F2E">
        <w:rPr>
          <w:rFonts w:eastAsia="Calibri"/>
          <w:sz w:val="26"/>
          <w:szCs w:val="26"/>
          <w:lang w:eastAsia="en-US"/>
        </w:rPr>
        <w:t xml:space="preserve">мероприятий с обучающимися Санкт-Петербурга в природной среде; </w:t>
      </w:r>
    </w:p>
    <w:p w:rsidR="00F42180" w:rsidRPr="00017F2E" w:rsidRDefault="00F42180" w:rsidP="00F42180">
      <w:pPr>
        <w:numPr>
          <w:ilvl w:val="0"/>
          <w:numId w:val="3"/>
        </w:numPr>
        <w:spacing w:after="200" w:line="276" w:lineRule="auto"/>
        <w:ind w:left="0" w:firstLine="720"/>
        <w:contextualSpacing/>
        <w:jc w:val="both"/>
        <w:rPr>
          <w:sz w:val="26"/>
          <w:szCs w:val="26"/>
          <w:lang w:eastAsia="en-US"/>
        </w:rPr>
      </w:pPr>
      <w:r w:rsidRPr="00017F2E">
        <w:rPr>
          <w:sz w:val="26"/>
          <w:szCs w:val="26"/>
          <w:lang w:eastAsia="en-US"/>
        </w:rPr>
        <w:t>инструкциями по охране труда, утвержденными руководителями  организаций, проводящих походно-экспедиционные мероприятия.</w:t>
      </w:r>
    </w:p>
    <w:p w:rsidR="00F42180" w:rsidRPr="00017F2E" w:rsidRDefault="00F42180" w:rsidP="00F42180">
      <w:pPr>
        <w:contextualSpacing/>
        <w:jc w:val="both"/>
        <w:rPr>
          <w:sz w:val="26"/>
          <w:szCs w:val="26"/>
          <w:lang w:eastAsia="en-US"/>
        </w:rPr>
      </w:pPr>
    </w:p>
    <w:p w:rsidR="00F42180" w:rsidRPr="00017F2E" w:rsidRDefault="00F42180" w:rsidP="00F42180">
      <w:pPr>
        <w:numPr>
          <w:ilvl w:val="0"/>
          <w:numId w:val="4"/>
        </w:numPr>
        <w:tabs>
          <w:tab w:val="left" w:pos="0"/>
        </w:tabs>
        <w:spacing w:before="120" w:after="200" w:line="276" w:lineRule="auto"/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Организаторы Соревнований</w:t>
      </w:r>
    </w:p>
    <w:p w:rsidR="00F42180" w:rsidRDefault="00F42180" w:rsidP="00F421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017F2E">
        <w:rPr>
          <w:sz w:val="26"/>
          <w:szCs w:val="26"/>
        </w:rPr>
        <w:t>Региональный центр детско-юношеского туризма в Санкт-Петербурге (ГБОУ «Балтийский берег», Городская станция юных туристов). Непосредственное проведение соревнований возлагается на Главную судейскую коллегию Соревнований (</w:t>
      </w:r>
      <w:r>
        <w:rPr>
          <w:sz w:val="26"/>
          <w:szCs w:val="26"/>
        </w:rPr>
        <w:t xml:space="preserve">далее – </w:t>
      </w:r>
      <w:r w:rsidRPr="00017F2E">
        <w:rPr>
          <w:sz w:val="26"/>
          <w:szCs w:val="26"/>
        </w:rPr>
        <w:t>ГСК), формируемую из членов Региональной маршрутно-квалификационной комиссии</w:t>
      </w:r>
      <w:r>
        <w:rPr>
          <w:sz w:val="26"/>
          <w:szCs w:val="26"/>
        </w:rPr>
        <w:t xml:space="preserve"> (далее – РМКК)</w:t>
      </w:r>
      <w:r w:rsidRPr="00017F2E">
        <w:rPr>
          <w:sz w:val="26"/>
          <w:szCs w:val="26"/>
        </w:rPr>
        <w:t>, членов</w:t>
      </w:r>
      <w:r>
        <w:rPr>
          <w:sz w:val="26"/>
          <w:szCs w:val="26"/>
        </w:rPr>
        <w:t xml:space="preserve"> маршрутно-квалификационных комиссий образовательных учреждений</w:t>
      </w:r>
      <w:r w:rsidRPr="00D05332">
        <w:rPr>
          <w:sz w:val="26"/>
          <w:szCs w:val="26"/>
        </w:rPr>
        <w:t xml:space="preserve"> </w:t>
      </w:r>
      <w:r w:rsidRPr="00017F2E">
        <w:rPr>
          <w:sz w:val="26"/>
          <w:szCs w:val="26"/>
        </w:rPr>
        <w:t xml:space="preserve">Санкт-Петербурга </w:t>
      </w:r>
      <w:r>
        <w:rPr>
          <w:sz w:val="26"/>
          <w:szCs w:val="26"/>
        </w:rPr>
        <w:t xml:space="preserve">(далее – </w:t>
      </w:r>
      <w:r w:rsidRPr="00017F2E">
        <w:rPr>
          <w:sz w:val="26"/>
          <w:szCs w:val="26"/>
        </w:rPr>
        <w:t>МКК ОО</w:t>
      </w:r>
      <w:r>
        <w:rPr>
          <w:sz w:val="26"/>
          <w:szCs w:val="26"/>
        </w:rPr>
        <w:t>)</w:t>
      </w:r>
      <w:r w:rsidRPr="00017F2E">
        <w:rPr>
          <w:sz w:val="26"/>
          <w:szCs w:val="26"/>
        </w:rPr>
        <w:t xml:space="preserve"> и членов городского учебно-методического объединения специалистов – организаторов активных форм туристско-краеведческой деятельности учащихся и выездных форм работы с детьми в государственных образовательных учреждениях Санкт-Петербурга. </w:t>
      </w:r>
    </w:p>
    <w:p w:rsidR="00F42180" w:rsidRPr="00017F2E" w:rsidRDefault="00F42180" w:rsidP="00F421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017F2E">
        <w:rPr>
          <w:sz w:val="26"/>
          <w:szCs w:val="26"/>
        </w:rPr>
        <w:t>Главный</w:t>
      </w:r>
      <w:r>
        <w:rPr>
          <w:sz w:val="26"/>
          <w:szCs w:val="26"/>
        </w:rPr>
        <w:t xml:space="preserve"> судья соревнований – </w:t>
      </w:r>
      <w:r w:rsidRPr="00017F2E">
        <w:rPr>
          <w:sz w:val="26"/>
          <w:szCs w:val="26"/>
        </w:rPr>
        <w:t xml:space="preserve">Губаненков Сергей Михайлович. </w:t>
      </w:r>
    </w:p>
    <w:p w:rsidR="00F42180" w:rsidRPr="00017F2E" w:rsidRDefault="00F42180" w:rsidP="00F42180">
      <w:pPr>
        <w:ind w:firstLine="851"/>
        <w:jc w:val="both"/>
        <w:rPr>
          <w:sz w:val="26"/>
          <w:szCs w:val="26"/>
        </w:rPr>
      </w:pPr>
    </w:p>
    <w:p w:rsidR="00F42180" w:rsidRPr="00017F2E" w:rsidRDefault="00F42180" w:rsidP="00F42180">
      <w:pPr>
        <w:numPr>
          <w:ilvl w:val="0"/>
          <w:numId w:val="4"/>
        </w:numPr>
        <w:tabs>
          <w:tab w:val="left" w:pos="0"/>
        </w:tabs>
        <w:spacing w:before="120" w:after="200" w:line="276" w:lineRule="auto"/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Соревнований</w:t>
      </w:r>
    </w:p>
    <w:p w:rsidR="00F42180" w:rsidRPr="00017F2E" w:rsidRDefault="00F42180" w:rsidP="00F42180">
      <w:pPr>
        <w:widowControl w:val="0"/>
        <w:numPr>
          <w:ilvl w:val="1"/>
          <w:numId w:val="4"/>
        </w:numPr>
        <w:tabs>
          <w:tab w:val="left" w:pos="0"/>
        </w:tabs>
        <w:spacing w:after="200" w:line="276" w:lineRule="auto"/>
        <w:ind w:left="0" w:firstLine="851"/>
        <w:jc w:val="both"/>
        <w:rPr>
          <w:b/>
          <w:bCs/>
          <w:sz w:val="26"/>
          <w:szCs w:val="26"/>
        </w:rPr>
      </w:pPr>
      <w:r w:rsidRPr="00017F2E">
        <w:rPr>
          <w:sz w:val="26"/>
          <w:szCs w:val="26"/>
        </w:rPr>
        <w:t xml:space="preserve">В Соревнованиях принимают участие объединения обучающихся образовательных учреждений Санкт-Петербурга, зарегистрировавшие в МКК ОО и совершившие в 2023 году самодеятельные походы и экспедиции, отчеты о которых рассмотрены и утверждены выпускающими МКК ОО. </w:t>
      </w:r>
      <w:r w:rsidRPr="00017F2E">
        <w:rPr>
          <w:b/>
          <w:bCs/>
          <w:sz w:val="26"/>
          <w:szCs w:val="26"/>
        </w:rPr>
        <w:t xml:space="preserve"> </w:t>
      </w:r>
    </w:p>
    <w:p w:rsidR="00F42180" w:rsidRPr="00017F2E" w:rsidRDefault="00F42180" w:rsidP="00F42180">
      <w:pPr>
        <w:widowControl w:val="0"/>
        <w:numPr>
          <w:ilvl w:val="1"/>
          <w:numId w:val="4"/>
        </w:numPr>
        <w:tabs>
          <w:tab w:val="left" w:pos="0"/>
        </w:tabs>
        <w:spacing w:after="200" w:line="276" w:lineRule="auto"/>
        <w:ind w:left="0" w:firstLine="851"/>
        <w:jc w:val="both"/>
        <w:rPr>
          <w:b/>
          <w:sz w:val="26"/>
          <w:szCs w:val="26"/>
        </w:rPr>
      </w:pPr>
      <w:r w:rsidRPr="00017F2E">
        <w:rPr>
          <w:sz w:val="26"/>
          <w:szCs w:val="26"/>
        </w:rPr>
        <w:t xml:space="preserve">Количественный состав и возраст членов объединений – участников </w:t>
      </w:r>
      <w:r w:rsidRPr="00017F2E">
        <w:rPr>
          <w:sz w:val="26"/>
          <w:szCs w:val="26"/>
        </w:rPr>
        <w:lastRenderedPageBreak/>
        <w:t>Соревнований определяется в соответствии с нормативными актами, действующими на момент проведения походно-экспедиционного мероприятия.</w:t>
      </w:r>
      <w:r w:rsidRPr="00017F2E">
        <w:rPr>
          <w:rFonts w:eastAsia="Calibri"/>
          <w:sz w:val="26"/>
          <w:szCs w:val="26"/>
          <w:lang w:eastAsia="en-US"/>
        </w:rPr>
        <w:t xml:space="preserve"> </w:t>
      </w:r>
    </w:p>
    <w:p w:rsidR="00F42180" w:rsidRPr="00017F2E" w:rsidRDefault="00F42180" w:rsidP="00F42180">
      <w:pPr>
        <w:widowControl w:val="0"/>
        <w:numPr>
          <w:ilvl w:val="1"/>
          <w:numId w:val="4"/>
        </w:numPr>
        <w:tabs>
          <w:tab w:val="left" w:pos="0"/>
        </w:tabs>
        <w:spacing w:after="200" w:line="276" w:lineRule="auto"/>
        <w:ind w:left="0" w:firstLine="851"/>
        <w:jc w:val="both"/>
        <w:rPr>
          <w:b/>
          <w:sz w:val="26"/>
          <w:szCs w:val="26"/>
        </w:rPr>
      </w:pPr>
      <w:r w:rsidRPr="00017F2E">
        <w:rPr>
          <w:sz w:val="26"/>
          <w:szCs w:val="26"/>
        </w:rPr>
        <w:t>Участие в Соревнованиях означает добровольное согласие авторов на свободное использование отчетов и видеоматериалов без дополнительного согласования с авторами.</w:t>
      </w:r>
    </w:p>
    <w:p w:rsidR="00F42180" w:rsidRPr="00017F2E" w:rsidRDefault="00F42180" w:rsidP="00F42180">
      <w:pPr>
        <w:widowControl w:val="0"/>
        <w:tabs>
          <w:tab w:val="left" w:pos="851"/>
        </w:tabs>
        <w:ind w:left="426"/>
        <w:jc w:val="both"/>
        <w:rPr>
          <w:b/>
          <w:sz w:val="26"/>
          <w:szCs w:val="26"/>
        </w:rPr>
      </w:pPr>
    </w:p>
    <w:p w:rsidR="00F42180" w:rsidRPr="00017F2E" w:rsidRDefault="00F42180" w:rsidP="00F42180">
      <w:pPr>
        <w:numPr>
          <w:ilvl w:val="0"/>
          <w:numId w:val="4"/>
        </w:numPr>
        <w:tabs>
          <w:tab w:val="left" w:pos="0"/>
        </w:tabs>
        <w:spacing w:before="120" w:after="200" w:line="276" w:lineRule="auto"/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Соревнований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851"/>
        </w:tabs>
        <w:spacing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Соревнования очно-заочные, проводятся в соответствии с настоящим Регламентом в следующих номинациях:  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Пешеходные походы I категории сложности; </w:t>
      </w:r>
    </w:p>
    <w:p w:rsidR="00F42180" w:rsidRPr="00017F2E" w:rsidRDefault="00F42180" w:rsidP="00F42180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Горные походы I категории сложности;  </w:t>
      </w:r>
    </w:p>
    <w:p w:rsidR="00F42180" w:rsidRPr="00017F2E" w:rsidRDefault="00F42180" w:rsidP="00F42180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Водные походы I категории сложности на любых видах плавсредств; </w:t>
      </w:r>
    </w:p>
    <w:p w:rsidR="00F42180" w:rsidRPr="00017F2E" w:rsidRDefault="00F42180" w:rsidP="00F42180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Лыжные походы I категории сложности; </w:t>
      </w:r>
    </w:p>
    <w:p w:rsidR="00F42180" w:rsidRPr="00017F2E" w:rsidRDefault="00F42180" w:rsidP="00F42180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Пешеходные походы II – I</w:t>
      </w:r>
      <w:r w:rsidRPr="00017F2E">
        <w:rPr>
          <w:sz w:val="26"/>
          <w:szCs w:val="26"/>
          <w:lang w:val="en-US"/>
        </w:rPr>
        <w:t>II</w:t>
      </w:r>
      <w:r w:rsidRPr="00017F2E">
        <w:rPr>
          <w:sz w:val="26"/>
          <w:szCs w:val="26"/>
        </w:rPr>
        <w:t xml:space="preserve"> категории сложности; </w:t>
      </w:r>
    </w:p>
    <w:p w:rsidR="00F42180" w:rsidRPr="00017F2E" w:rsidRDefault="00F42180" w:rsidP="00F42180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Горные и лыжные походы II – I</w:t>
      </w:r>
      <w:r w:rsidRPr="00017F2E">
        <w:rPr>
          <w:sz w:val="26"/>
          <w:szCs w:val="26"/>
          <w:lang w:val="en-US"/>
        </w:rPr>
        <w:t>II</w:t>
      </w:r>
      <w:r w:rsidRPr="00017F2E">
        <w:rPr>
          <w:sz w:val="26"/>
          <w:szCs w:val="26"/>
        </w:rPr>
        <w:t xml:space="preserve"> категории сложности; </w:t>
      </w:r>
    </w:p>
    <w:p w:rsidR="00F42180" w:rsidRPr="00017F2E" w:rsidRDefault="00F42180" w:rsidP="00F42180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Водные походы II – I</w:t>
      </w:r>
      <w:r w:rsidRPr="00017F2E">
        <w:rPr>
          <w:sz w:val="26"/>
          <w:szCs w:val="26"/>
          <w:lang w:val="en-US"/>
        </w:rPr>
        <w:t>II</w:t>
      </w:r>
      <w:r w:rsidRPr="00017F2E">
        <w:rPr>
          <w:sz w:val="26"/>
          <w:szCs w:val="26"/>
        </w:rPr>
        <w:t xml:space="preserve"> категории сложности на любых видах плавсредств; </w:t>
      </w:r>
    </w:p>
    <w:p w:rsidR="00F42180" w:rsidRPr="00017F2E" w:rsidRDefault="00F42180" w:rsidP="00F42180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Маршрутные экспедиции;</w:t>
      </w:r>
    </w:p>
    <w:p w:rsidR="00F42180" w:rsidRPr="00017F2E" w:rsidRDefault="00F42180" w:rsidP="00F42180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Стационарные экспедиции: </w:t>
      </w:r>
    </w:p>
    <w:p w:rsidR="00F42180" w:rsidRPr="00017F2E" w:rsidRDefault="00F42180" w:rsidP="00F42180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«Свободная номинация» (Определение наименования свободной номинации - комбинированные походы, спелеопоходы, велопоходы и т.д. -  осуществляется при подведении итогов Соревнований в зависимости от количества походов перечисленных видов, принимавших участие в Соревнованиях).</w:t>
      </w:r>
    </w:p>
    <w:p w:rsidR="00F42180" w:rsidRPr="00017F2E" w:rsidRDefault="00F42180" w:rsidP="00F42180">
      <w:pPr>
        <w:numPr>
          <w:ilvl w:val="2"/>
          <w:numId w:val="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 Абсолютный класс.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851"/>
        </w:tabs>
        <w:spacing w:after="200" w:line="276" w:lineRule="auto"/>
        <w:ind w:left="0"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 Первичное отнесение представленного на Соревнования походно-экспедиционного мероприятия к той или иной номинации производит выпускающая маршрутно-квалификационная комиссия. Окончательное решение о классификации мероприятия принимает Главная судейская коллегия (ГСК) Соревнований. Выдвижение походно-экспедиционных мероприятий в номинацию «Абсолютный класс» (класс сложных маршрутов, класс инновационных походов и экспедиций)  производит ГСК Соревнований из числа походов и экспедиций, принимающих участие в Соревнованиях в других номинациях, и из числа походов </w:t>
      </w:r>
      <w:r w:rsidRPr="00017F2E">
        <w:rPr>
          <w:sz w:val="26"/>
          <w:szCs w:val="26"/>
          <w:lang w:val="en-US"/>
        </w:rPr>
        <w:t>IV</w:t>
      </w:r>
      <w:r w:rsidRPr="00017F2E">
        <w:rPr>
          <w:sz w:val="26"/>
          <w:szCs w:val="26"/>
        </w:rPr>
        <w:t xml:space="preserve"> категории сложности, совершенных обучающимися Санкт-Петербурга в 2023 году.</w:t>
      </w:r>
    </w:p>
    <w:p w:rsidR="00F42180" w:rsidRPr="00017F2E" w:rsidRDefault="00F42180" w:rsidP="00F42180">
      <w:pPr>
        <w:numPr>
          <w:ilvl w:val="1"/>
          <w:numId w:val="4"/>
        </w:numPr>
        <w:shd w:val="clear" w:color="auto" w:fill="FFFFFF"/>
        <w:tabs>
          <w:tab w:val="left" w:pos="0"/>
        </w:tabs>
        <w:spacing w:after="200" w:line="276" w:lineRule="auto"/>
        <w:ind w:left="0" w:firstLine="851"/>
        <w:contextualSpacing/>
        <w:jc w:val="both"/>
        <w:textAlignment w:val="baseline"/>
        <w:rPr>
          <w:sz w:val="26"/>
          <w:szCs w:val="26"/>
          <w:lang w:eastAsia="en-US"/>
        </w:rPr>
      </w:pPr>
      <w:r w:rsidRPr="00017F2E">
        <w:rPr>
          <w:sz w:val="26"/>
          <w:szCs w:val="26"/>
        </w:rPr>
        <w:lastRenderedPageBreak/>
        <w:t>В зависимости от количества и сложнос</w:t>
      </w:r>
      <w:r>
        <w:rPr>
          <w:sz w:val="26"/>
          <w:szCs w:val="26"/>
        </w:rPr>
        <w:t xml:space="preserve">ти участвующих в Соревнованиях </w:t>
      </w:r>
      <w:r w:rsidRPr="00017F2E">
        <w:rPr>
          <w:sz w:val="26"/>
          <w:szCs w:val="26"/>
        </w:rPr>
        <w:t>походов и экспедиций ГСК оставляет за собой право на укрупнение номинаций путем их слияния. При недостаточном количестве номинантов (менее шести), в номинации выявляется лишь победитель, при количестве номинантов менее трех и невозможности укрупнения номинации победители номинации – в случае</w:t>
      </w:r>
      <w:r>
        <w:rPr>
          <w:sz w:val="26"/>
          <w:szCs w:val="26"/>
        </w:rPr>
        <w:t xml:space="preserve">, если качество представленных </w:t>
      </w:r>
      <w:r w:rsidRPr="00017F2E">
        <w:rPr>
          <w:sz w:val="26"/>
          <w:szCs w:val="26"/>
        </w:rPr>
        <w:t xml:space="preserve">мероприятий, не уступает качеству «призовых» мероприятий в состоявшихся номинациях  – объявляются лауреатами Соревнований. </w:t>
      </w:r>
    </w:p>
    <w:p w:rsidR="00F42180" w:rsidRPr="00017F2E" w:rsidRDefault="00F42180" w:rsidP="00F42180">
      <w:pPr>
        <w:shd w:val="clear" w:color="auto" w:fill="FFFFFF"/>
        <w:tabs>
          <w:tab w:val="left" w:pos="1134"/>
        </w:tabs>
        <w:ind w:left="709"/>
        <w:contextualSpacing/>
        <w:jc w:val="both"/>
        <w:textAlignment w:val="baseline"/>
        <w:rPr>
          <w:sz w:val="26"/>
          <w:szCs w:val="26"/>
          <w:lang w:eastAsia="en-US"/>
        </w:rPr>
      </w:pPr>
    </w:p>
    <w:p w:rsidR="00F42180" w:rsidRPr="00017F2E" w:rsidRDefault="00F42180" w:rsidP="00F42180">
      <w:pPr>
        <w:numPr>
          <w:ilvl w:val="0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b/>
          <w:sz w:val="26"/>
          <w:szCs w:val="26"/>
        </w:rPr>
      </w:pPr>
      <w:r w:rsidRPr="00017F2E">
        <w:rPr>
          <w:b/>
          <w:sz w:val="26"/>
          <w:szCs w:val="26"/>
        </w:rPr>
        <w:t>Порядок проведения Соревнований.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Судейство Соревнований осуществляется методом двухэтапной экспертной оценки  походов и экспедиций: </w:t>
      </w:r>
    </w:p>
    <w:p w:rsidR="00F42180" w:rsidRPr="00017F2E" w:rsidRDefault="00F42180" w:rsidP="00F42180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предварительная оценка похода или экспедиции на базе экспертизы письменных отчетных материалов; </w:t>
      </w:r>
    </w:p>
    <w:p w:rsidR="00F42180" w:rsidRPr="00017F2E" w:rsidRDefault="00F42180" w:rsidP="00F42180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окончательное оценивание похода или экспедиции по итогам устного представления обучающимися совершенных ими походов и экспедиций.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Сроки сдачи письменных отчетов и заявок не устные выступления: </w:t>
      </w:r>
    </w:p>
    <w:p w:rsidR="00F42180" w:rsidRPr="00017F2E" w:rsidRDefault="00F42180" w:rsidP="00F42180">
      <w:pPr>
        <w:numPr>
          <w:ilvl w:val="1"/>
          <w:numId w:val="6"/>
        </w:numPr>
        <w:tabs>
          <w:tab w:val="left" w:pos="0"/>
          <w:tab w:val="left" w:pos="1276"/>
        </w:tabs>
        <w:spacing w:after="200" w:line="276" w:lineRule="auto"/>
        <w:ind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лыжные походы - до </w:t>
      </w:r>
      <w:r w:rsidRPr="00017F2E">
        <w:rPr>
          <w:sz w:val="26"/>
          <w:szCs w:val="26"/>
          <w:lang w:val="en-US"/>
        </w:rPr>
        <w:t>21</w:t>
      </w:r>
      <w:r w:rsidRPr="00017F2E">
        <w:rPr>
          <w:sz w:val="26"/>
          <w:szCs w:val="26"/>
        </w:rPr>
        <w:t xml:space="preserve"> апреля; </w:t>
      </w:r>
    </w:p>
    <w:p w:rsidR="00F42180" w:rsidRPr="00017F2E" w:rsidRDefault="00F42180" w:rsidP="00F42180">
      <w:pPr>
        <w:numPr>
          <w:ilvl w:val="1"/>
          <w:numId w:val="6"/>
        </w:numPr>
        <w:tabs>
          <w:tab w:val="left" w:pos="0"/>
          <w:tab w:val="left" w:pos="1276"/>
        </w:tabs>
        <w:spacing w:after="200" w:line="276" w:lineRule="auto"/>
        <w:ind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водные и горные походы - до 13 октября; </w:t>
      </w:r>
    </w:p>
    <w:p w:rsidR="00F42180" w:rsidRPr="00017F2E" w:rsidRDefault="00F42180" w:rsidP="00F42180">
      <w:pPr>
        <w:numPr>
          <w:ilvl w:val="1"/>
          <w:numId w:val="6"/>
        </w:numPr>
        <w:tabs>
          <w:tab w:val="left" w:pos="0"/>
          <w:tab w:val="left" w:pos="1276"/>
        </w:tabs>
        <w:spacing w:after="200" w:line="276" w:lineRule="auto"/>
        <w:ind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пешие и комбинированные походы - до 16 ноября; </w:t>
      </w:r>
    </w:p>
    <w:p w:rsidR="00F42180" w:rsidRPr="00017F2E" w:rsidRDefault="00F42180" w:rsidP="00F42180">
      <w:pPr>
        <w:numPr>
          <w:ilvl w:val="1"/>
          <w:numId w:val="6"/>
        </w:numPr>
        <w:tabs>
          <w:tab w:val="left" w:pos="0"/>
          <w:tab w:val="left" w:pos="1276"/>
        </w:tabs>
        <w:spacing w:after="200" w:line="276" w:lineRule="auto"/>
        <w:ind w:firstLine="0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экспедиции - до 2</w:t>
      </w:r>
      <w:r w:rsidRPr="00017F2E">
        <w:rPr>
          <w:sz w:val="26"/>
          <w:szCs w:val="26"/>
          <w:lang w:val="en-US"/>
        </w:rPr>
        <w:t>5</w:t>
      </w:r>
      <w:r w:rsidRPr="00017F2E">
        <w:rPr>
          <w:sz w:val="26"/>
          <w:szCs w:val="26"/>
        </w:rPr>
        <w:t xml:space="preserve"> ноября.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Письменные отчетные материалы и </w:t>
      </w:r>
      <w:r>
        <w:rPr>
          <w:sz w:val="26"/>
          <w:szCs w:val="26"/>
        </w:rPr>
        <w:t>з</w:t>
      </w:r>
      <w:r w:rsidRPr="00017F2E">
        <w:rPr>
          <w:sz w:val="26"/>
          <w:szCs w:val="26"/>
        </w:rPr>
        <w:t xml:space="preserve">аявки на устные выступления сдаются в электронной форме по электронному адресу  </w:t>
      </w:r>
      <w:hyperlink r:id="rId5" w:history="1">
        <w:r w:rsidRPr="00017F2E">
          <w:rPr>
            <w:color w:val="0000FF"/>
            <w:sz w:val="26"/>
            <w:szCs w:val="26"/>
            <w:u w:val="single"/>
          </w:rPr>
          <w:t>mkkkospb@yandex.ru</w:t>
        </w:r>
      </w:hyperlink>
      <w:r w:rsidRPr="00017F2E">
        <w:rPr>
          <w:sz w:val="26"/>
          <w:szCs w:val="26"/>
        </w:rPr>
        <w:t xml:space="preserve"> (тема отправления: «СПиЭ 2023»). Заявки на устное выступление представляются в произвольной форме.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017F2E">
        <w:rPr>
          <w:sz w:val="26"/>
          <w:szCs w:val="26"/>
        </w:rPr>
        <w:t xml:space="preserve">После наступления сроков сдачи письменных отчетов никакие дополнительные материалы к рассмотрению не принимаются. Нарушение сроков сдачи письменных отчетных материалов штрафуется – </w:t>
      </w:r>
      <w:r w:rsidRPr="00017F2E">
        <w:rPr>
          <w:rFonts w:eastAsia="Calibri"/>
          <w:sz w:val="26"/>
          <w:szCs w:val="26"/>
          <w:lang w:eastAsia="en-US"/>
        </w:rPr>
        <w:t xml:space="preserve"> 0,5 штрафных баллов за каждый день опоздания, но не более 10 баллов. Решение о наложении штрафа принимает ГСК после изучения причин нарушения. 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Для участия в Соревнованиях на каждый поход или экспедицию представляются следующие материалы.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lastRenderedPageBreak/>
        <w:t xml:space="preserve">Копия маршрутной книжки, выданная полномочной маршрутно-квалификационной комиссией образовательной организации, с отметками о прохождении маршрута (сканированный документ, в любых из форматов jpg, pdf). 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Письменный отчет, утвержденный выпускающей МКК и включающий в себя информацию: </w:t>
      </w:r>
    </w:p>
    <w:p w:rsidR="00F42180" w:rsidRDefault="00F42180" w:rsidP="00F42180">
      <w:pPr>
        <w:numPr>
          <w:ilvl w:val="1"/>
          <w:numId w:val="7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о подготовке группы к походно-экспедиционному мероприятию, о прохождении маршрута и организации быта в мероприятии. Отчет предоставляется в электронном формате word и pdf. В состав отчета о походе включаются материалы, подтверждающие результаты исследовательской (краеведческой или другой) работы (при необходимости - сканированные документы, в формате word и pdf);   </w:t>
      </w:r>
    </w:p>
    <w:p w:rsidR="00F42180" w:rsidRPr="00017F2E" w:rsidRDefault="00F42180" w:rsidP="00F42180">
      <w:pPr>
        <w:numPr>
          <w:ilvl w:val="1"/>
          <w:numId w:val="7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о выполнении программы исследований с отзывом организации, выдавшей экспедиционное задание (при необходимости - сканированные документы, в формате word и pdf ) – для экспедиций.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Иные материалы, позволяющие членам судейской коллегии составить максимально полное представление о походно-экспедиционном мероприятии – участнике Соревнований. Наличие подробного (с шагом до 100 м) трека в электронном виде в формате gpx, а также списка особых путевых точек с координатами и кратким описанием (например, места стоянок, сложных участков, интересных природных или искусственных объектов) отмечается судейской коллегией премиальными баллами.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0"/>
          <w:tab w:val="left" w:pos="1701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В состав письменного отчета включаются следующие материалы (разделы): 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Титульный лист отчета о походе или экспедиции (сканированный документ, в любых из форматов jpg, pdf) с отметкой о принятии отчета выпускающей МКК ОО. 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Справочные сведения о походе/экспедиции и группе: проводящая организация (с указанием города, региона РФ), выпускающая МКК (полное название), район похода, вид похода, для водных походов – вид плавсредств, категория сложности. Заявленная и пройденная нитка маршрута в удобной для сравнения форме, основный и запасные варианты маршрута, основания для использования запасных вариантов. Протяжённость, сроки, продолжительность активной части. Определяющие препятствия. Номер маршрутной книжки. Состав группы с указанием фамилии и имени, года рождения, места учёбы, походного опыта. Подписанные портреты участников.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Характеристика района похода/экспедиции: физико-географическая, экономико-экономическая, этнографо-культурная и рекреационно-познавательная. </w:t>
      </w:r>
      <w:r w:rsidRPr="00017F2E">
        <w:rPr>
          <w:sz w:val="26"/>
          <w:szCs w:val="26"/>
        </w:rPr>
        <w:lastRenderedPageBreak/>
        <w:t>Информация об инфраструктуре района, о медицинских учреждениях, музеях, магазинах, адресах и телефонах ПСС ГУ МЧС РФ.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Описание подготовки к походу/экспедиции: цели и задачи проведения походно-экспедиционного мероприятия; описание подготовительных и контрольных мероприятий; режим проведения теоретических занятий и тренировок членов походно-экспдиционного ообъединения обучающихся.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Картографический материал: обзорная карта с нанесенной ниткой маршрута; рабочая карта масштабом не менее 1:100000 с нанесенной ниткой маршрута, местами ночлегов, пронумерованными местами фотографирования, зарамочным оформлением, легендой авторских знаков; карты и схемы участков пути, иллюстрирующие техническое описание, электронные треки маршрута.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Техническое описание маршрута: описание пути движения (ориентиры, направления, расстояния), характеристика троп, дорог, рельефа, рек растительности, характеристика мест ночлегов, источников воды; описание сложных участков, выбор пути движения на них, техника движения, применяемая страховка и меры безопасности в целом на маршруте и на препятствиях. 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Фотоматериалы: обзорные фотографии по маршруту, фотографии всей группы на определяющих участках пути, фотографии с обозначением линии движения группы при проходе препятствий маршрута, фотографии выполнения технических приемов на препятствиях.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График движения: таблица графика движения по маршруту, представляющая следующие параметры: день пути, дата / участок пути / протяженность / чистое ходовое время / перепад высот / метеоусловия. В раздел  «График движения» включаются сведения о графике подъездов к точке начала активной части маршрута, сведения о графике возвращения группы к месту постоянного проживания, а также хронометраж постановки и снятия походных биваков на местах ночлегов.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Описание выполненных на маршруте краеведческих исследований и наблюдений: цели, методы, результаты, иллюстративный материал. Экспедиционное задание научной или производственной организации (при наличии). 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Сведения о материальном оснащении группы: списки группового и личного снаряжения, снаряжения, применяемого для преодоления препятствий маршрута, организации страховки и самостраховки; списки продуктов питания, аптечки, ремонтного набора.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709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Раздел «Итоги, выводы, рекомендации»: результаты анализа переездов группы, линии и графика движения по маршруту, тактико-технических </w:t>
      </w:r>
      <w:r w:rsidRPr="00017F2E">
        <w:rPr>
          <w:sz w:val="26"/>
          <w:szCs w:val="26"/>
        </w:rPr>
        <w:lastRenderedPageBreak/>
        <w:t xml:space="preserve">особенностей преодоления препятствий маршрута, организации полевого быта, особенностей использования всех видов имевшегося на маршруте снаряжения, пищевого рациона и особенностей хранения/приготовления продуктов питания, ремонтного набора, аптечки; анализ причин отклонений от заявленных в маршрутной книжке линии и графика движения по маршруту (программы исследований), использования запасных вариантов маршрута; выводы и рекомендации по подготовке группы к проведенному и будущим (аналогичным или более сложным) походам/экспедициям, выводы о степени достижения целей  проведенного экспедиционно-походного мероприятия.    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В случае участия в Соревнованиях полевой стационарной экспедиции вместо информации о прохождении активной части маршрута в отчете представляется развернутая информация о тематике, участниках, выполнении и результатах экспедиционных исследований. 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Очная часть Соревнований проводится в форме устного представления участниками походов и экспедиций результатов проведенного походно-экспедиционного мероприятия. Представление делается в присутствии, но без участия руководителей походно-экспедиционных объединений. 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На устном выступлении участники похода представляют подготовку похода, движение по маршруту и организацию походного быта, а также выводы, сделанные по результатам похода, используя в качестве иллюстраций материалы письменного отчета, представленные в наглядной форме. Выступление делается по туристско-краеведческим походным должностям (штурман, хронометрист, фотограф, начпрод/завпит, медик/санинструктор, завснар/реммастер, краевед-исследователь), выполняемым членами группы в процессе подготовки, проведения, подведения итогов похода. Процесс подготовки и выводы, сделанные участниками похода по факту его совершения, представляются участниками устного выступления не только по должностям, но и по мероприятию в целом.  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Представление маршрутной экспедиции кроме рассказа о прохождения маршрута и организации быта участников экспедиции, кроме представления подготовки экспедиции и выводов, сделанных</w:t>
      </w:r>
      <w:r>
        <w:rPr>
          <w:sz w:val="26"/>
          <w:szCs w:val="26"/>
        </w:rPr>
        <w:t xml:space="preserve"> по результатам ее совершения, </w:t>
      </w:r>
      <w:r w:rsidRPr="00017F2E">
        <w:rPr>
          <w:sz w:val="26"/>
          <w:szCs w:val="26"/>
        </w:rPr>
        <w:t xml:space="preserve">содержит выступления по темам экспедиционных исследований. 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В случае представления на Соревнованиях результатов стационарной экспедиции участники кроме рассказов о подготовке, проведении экспедиции и рассказов о выводах, сделанных по факту проведения экспедиции представляют результаты экспедиционных исследований по тематике выполненных ими лично работ. </w:t>
      </w:r>
    </w:p>
    <w:p w:rsidR="00F42180" w:rsidRPr="00017F2E" w:rsidRDefault="00F42180" w:rsidP="00F42180">
      <w:pPr>
        <w:numPr>
          <w:ilvl w:val="2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Кроме материалов письменного отчета на выступлении могут использоваться дополнительные презентации, фото и видеоматериалы, не </w:t>
      </w:r>
      <w:r w:rsidRPr="00017F2E">
        <w:rPr>
          <w:sz w:val="26"/>
          <w:szCs w:val="26"/>
        </w:rPr>
        <w:lastRenderedPageBreak/>
        <w:t xml:space="preserve">представленные в сроки сдачи письменных отчетных материалов. При видеозаписи выступления участники по возможности должны оставаться в кадре видеозаписи.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  Сроки устных представлений участников Соревнований определяются ГСК после приема письменных отчетных материалов, и заявок на устные выступления.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Устные представления участников Соревнований проводятся в аудиториях Городской станции юных туристов ГБОУ «Балтийский берег».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 Очно поход/экспедицию представляет не менее четырех участников представляемого мероприятия. Некоторые из выступлений по должностям могут демонстрироваться в виде видеозаписи в формате </w:t>
      </w:r>
      <w:r w:rsidRPr="00017F2E">
        <w:rPr>
          <w:sz w:val="26"/>
          <w:szCs w:val="26"/>
          <w:lang w:val="en-US"/>
        </w:rPr>
        <w:t>M</w:t>
      </w:r>
      <w:r w:rsidRPr="00017F2E">
        <w:rPr>
          <w:rFonts w:eastAsia="Calibri"/>
          <w:color w:val="464646"/>
          <w:w w:val="105"/>
          <w:sz w:val="26"/>
          <w:szCs w:val="26"/>
          <w:lang w:eastAsia="en-US"/>
        </w:rPr>
        <w:t xml:space="preserve">PEG 4. На видеозаписи выступающий участник должен оставаться по возможности в кадре. Видеозапись представляется участниками в рамках очного представления походно-экспедиционного мероприятия. Установленная продолжительность представления не увеличивается.  </w:t>
      </w:r>
      <w:r w:rsidRPr="00017F2E">
        <w:rPr>
          <w:sz w:val="26"/>
          <w:szCs w:val="26"/>
        </w:rPr>
        <w:t xml:space="preserve">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0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 Продолжительность представлений не превышает: для походов I категории сложности и стационарных экспедиций – 15 минут, для походов II – IV категории сложности и маршрутных экспедиций – 20 минут. По истечении установленного времени присутствующие участники должны быть готовы ответить на вопросы членов судейской коллегии по всему представленному мероприятию, включая содержание видеозаписей выступлений и письменных отчетных материалов. Продолжительность собеседования членов ГСК и членов походно-экспедиционных объединений регламентируется членами ГСК. К собеседованию может привлекаться руководитель объединения (руководитель похода/экспедиции), присутствие которого на устном выступлении членов объединения является обязательным. </w:t>
      </w:r>
    </w:p>
    <w:p w:rsidR="00F42180" w:rsidRPr="00017F2E" w:rsidRDefault="00F42180" w:rsidP="00F42180">
      <w:pPr>
        <w:tabs>
          <w:tab w:val="left" w:pos="142"/>
          <w:tab w:val="left" w:pos="851"/>
          <w:tab w:val="left" w:pos="2552"/>
          <w:tab w:val="left" w:pos="3168"/>
          <w:tab w:val="left" w:pos="4896"/>
        </w:tabs>
        <w:ind w:left="357"/>
        <w:jc w:val="both"/>
        <w:rPr>
          <w:rFonts w:eastAsia="Calibri"/>
          <w:b/>
          <w:sz w:val="26"/>
          <w:szCs w:val="26"/>
          <w:lang w:eastAsia="en-US"/>
        </w:rPr>
      </w:pPr>
    </w:p>
    <w:p w:rsidR="00F42180" w:rsidRPr="00017F2E" w:rsidRDefault="00F42180" w:rsidP="00F42180">
      <w:pPr>
        <w:numPr>
          <w:ilvl w:val="0"/>
          <w:numId w:val="4"/>
        </w:numPr>
        <w:tabs>
          <w:tab w:val="decimal" w:pos="0"/>
        </w:tabs>
        <w:spacing w:before="120" w:after="200" w:line="276" w:lineRule="auto"/>
        <w:ind w:left="0" w:firstLine="851"/>
        <w:rPr>
          <w:b/>
          <w:sz w:val="26"/>
          <w:szCs w:val="26"/>
        </w:rPr>
      </w:pPr>
      <w:r w:rsidRPr="00017F2E">
        <w:rPr>
          <w:b/>
          <w:sz w:val="26"/>
          <w:szCs w:val="26"/>
        </w:rPr>
        <w:t>Опреде</w:t>
      </w:r>
      <w:r>
        <w:rPr>
          <w:b/>
          <w:sz w:val="26"/>
          <w:szCs w:val="26"/>
        </w:rPr>
        <w:t>ление результатов и награждение</w:t>
      </w:r>
    </w:p>
    <w:p w:rsidR="00F42180" w:rsidRPr="00017F2E" w:rsidRDefault="00F42180" w:rsidP="00F42180">
      <w:pPr>
        <w:numPr>
          <w:ilvl w:val="1"/>
          <w:numId w:val="4"/>
        </w:numPr>
        <w:tabs>
          <w:tab w:val="decimal" w:pos="0"/>
          <w:tab w:val="left" w:pos="928"/>
          <w:tab w:val="left" w:pos="993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Предварительные итоги Соревнований размещаются на сайте Городской станции юных туристов ГБОУ «Балтийский берег» не позднее семи дней после завершения устных представлений походов и экспедиций по номинациям: </w:t>
      </w:r>
    </w:p>
    <w:p w:rsidR="00F42180" w:rsidRPr="00017F2E" w:rsidRDefault="00F42180" w:rsidP="00F42180">
      <w:pPr>
        <w:numPr>
          <w:ilvl w:val="1"/>
          <w:numId w:val="6"/>
        </w:numPr>
        <w:tabs>
          <w:tab w:val="left" w:pos="0"/>
        </w:tabs>
        <w:spacing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лыжные походы - в мае 2023 года; </w:t>
      </w:r>
    </w:p>
    <w:p w:rsidR="00F42180" w:rsidRPr="00017F2E" w:rsidRDefault="00F42180" w:rsidP="00F42180">
      <w:pPr>
        <w:numPr>
          <w:ilvl w:val="1"/>
          <w:numId w:val="6"/>
        </w:numPr>
        <w:tabs>
          <w:tab w:val="left" w:pos="0"/>
        </w:tabs>
        <w:spacing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водные и горные походы - октябре-ноябре 2023 года; </w:t>
      </w:r>
    </w:p>
    <w:p w:rsidR="00F42180" w:rsidRPr="00017F2E" w:rsidRDefault="00F42180" w:rsidP="00F42180">
      <w:pPr>
        <w:numPr>
          <w:ilvl w:val="1"/>
          <w:numId w:val="6"/>
        </w:numPr>
        <w:tabs>
          <w:tab w:val="left" w:pos="0"/>
        </w:tabs>
        <w:spacing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пешие и комбинированные походы - в декабре 2023 года; </w:t>
      </w:r>
    </w:p>
    <w:p w:rsidR="00F42180" w:rsidRPr="00017F2E" w:rsidRDefault="00F42180" w:rsidP="00F42180">
      <w:pPr>
        <w:numPr>
          <w:ilvl w:val="1"/>
          <w:numId w:val="6"/>
        </w:numPr>
        <w:tabs>
          <w:tab w:val="left" w:pos="0"/>
        </w:tabs>
        <w:spacing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экспедиции - в</w:t>
      </w:r>
      <w:r w:rsidRPr="00017F2E">
        <w:rPr>
          <w:sz w:val="26"/>
          <w:szCs w:val="26"/>
          <w:lang w:val="en-US"/>
        </w:rPr>
        <w:t xml:space="preserve"> декабре 2023 года: </w:t>
      </w:r>
    </w:p>
    <w:p w:rsidR="00F42180" w:rsidRPr="00017F2E" w:rsidRDefault="00F42180" w:rsidP="00F42180">
      <w:pPr>
        <w:numPr>
          <w:ilvl w:val="1"/>
          <w:numId w:val="6"/>
        </w:numPr>
        <w:tabs>
          <w:tab w:val="left" w:pos="0"/>
        </w:tabs>
        <w:spacing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«Свободная номинация» и «Абсолютный класс» - в декабре 2023 года. </w:t>
      </w:r>
    </w:p>
    <w:p w:rsidR="00F42180" w:rsidRPr="00017F2E" w:rsidRDefault="00F42180" w:rsidP="00F42180">
      <w:pPr>
        <w:numPr>
          <w:ilvl w:val="1"/>
          <w:numId w:val="4"/>
        </w:numPr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lastRenderedPageBreak/>
        <w:t xml:space="preserve">Результат Соревнований по номинациям определяется суммой баллов, полученных в результате экспертизы походно-экспедиционных мероприятий, проведенной в соответствии  с Приложением 1 (Таблица премиальных и штрафных баллов).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928"/>
          <w:tab w:val="left" w:pos="993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Победителем в номинации является поход или экспедиция, набравшие наибольшее количество баллов.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928"/>
          <w:tab w:val="left" w:pos="993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Если в процессе рассмотрения отчетных материалов ГСК независимо от выпускающей МКК ОО установит, что фактически пройденный маршрут </w:t>
      </w:r>
      <w:r>
        <w:rPr>
          <w:sz w:val="26"/>
          <w:szCs w:val="26"/>
        </w:rPr>
        <w:br/>
      </w:r>
      <w:r w:rsidRPr="00017F2E">
        <w:rPr>
          <w:sz w:val="26"/>
          <w:szCs w:val="26"/>
        </w:rPr>
        <w:t xml:space="preserve">не соответствует заявленной категории сложности, решение об отнесении походно-экспедиционного мероприятия к той или иной номинации Соревнований принимает Главный судья. Фактическое превышение сложности маршрута по сравнению с заявленной при выпуске категорией приводит к снятию походно-экспедиционного мероприятия с Соревнований.  Понижение сложности может привести к участию в Соревнованиях в заявленной номинации вне конкурса или перевод мероприятия в другую номинацию Соревнований по усмотрению ГСК.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928"/>
          <w:tab w:val="left" w:pos="993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Если в процессе рассмотрения отчета об экспедиции ГСК установит, что представляемое на Соревнование мероприятие не отвечает всем признакам экспедиции (не является экспедицией), мероприятие занимает место в итоговом протоколе после всех экспедиций независимо от количества набранных баллов. 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928"/>
          <w:tab w:val="left" w:pos="993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В случае выявления грубого нарушения техники безопасности во время проведения мероприятия, нарушение предписаний МКК, несанкционированное отклонение от заявленного маршрута, предоставления недостоверных данных в отчете, ГСК имеет право снять объединение </w:t>
      </w:r>
      <w:r>
        <w:rPr>
          <w:sz w:val="26"/>
          <w:szCs w:val="26"/>
        </w:rPr>
        <w:br/>
      </w:r>
      <w:r w:rsidRPr="00017F2E">
        <w:rPr>
          <w:sz w:val="26"/>
          <w:szCs w:val="26"/>
        </w:rPr>
        <w:t>с Соревнований.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928"/>
          <w:tab w:val="left" w:pos="993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 xml:space="preserve">Объединения обучающихся, совершившие походы и экспедиции, ставшие  победителями в номинациях Соревнований, награждаются наградными знаками, ценными призами и дипломами, объединения обучающихся, совершившие походы и экспедиции, ставшие  призерами или лауреатами </w:t>
      </w:r>
      <w:r>
        <w:rPr>
          <w:sz w:val="26"/>
          <w:szCs w:val="26"/>
        </w:rPr>
        <w:br/>
      </w:r>
      <w:r w:rsidRPr="00017F2E">
        <w:rPr>
          <w:sz w:val="26"/>
          <w:szCs w:val="26"/>
        </w:rPr>
        <w:t>в номинациях Соревнований, награждаются ценными призами и дипломами. Все участники походов и экспедиций, принявших участие в Соревнованиях, награждаются значками Соревнований.</w:t>
      </w:r>
    </w:p>
    <w:p w:rsidR="00F42180" w:rsidRPr="00017F2E" w:rsidRDefault="00F42180" w:rsidP="00F42180">
      <w:pPr>
        <w:numPr>
          <w:ilvl w:val="1"/>
          <w:numId w:val="4"/>
        </w:numPr>
        <w:tabs>
          <w:tab w:val="left" w:pos="928"/>
          <w:tab w:val="left" w:pos="993"/>
        </w:tabs>
        <w:spacing w:before="120" w:after="200" w:line="276" w:lineRule="auto"/>
        <w:ind w:left="0" w:firstLine="851"/>
        <w:jc w:val="both"/>
        <w:rPr>
          <w:sz w:val="26"/>
          <w:szCs w:val="26"/>
        </w:rPr>
      </w:pPr>
      <w:r w:rsidRPr="00017F2E">
        <w:rPr>
          <w:sz w:val="26"/>
          <w:szCs w:val="26"/>
        </w:rPr>
        <w:t>Награждение победителей и призеров соревнований проводится на городской научно-образовательной туристско-краеведческой конференции обучающихся Санкт-Петербурга «Из дальних странствий возвратясь…» в январе 2024 года</w:t>
      </w:r>
    </w:p>
    <w:p w:rsidR="00F42180" w:rsidRDefault="00F42180" w:rsidP="00F42180">
      <w:pPr>
        <w:spacing w:before="120"/>
        <w:ind w:left="493" w:firstLine="358"/>
        <w:jc w:val="right"/>
        <w:rPr>
          <w:b/>
          <w:sz w:val="26"/>
          <w:szCs w:val="26"/>
        </w:rPr>
      </w:pPr>
      <w:r w:rsidRPr="00017F2E">
        <w:rPr>
          <w:b/>
          <w:sz w:val="26"/>
          <w:szCs w:val="26"/>
        </w:rPr>
        <w:t xml:space="preserve">За дополнительной информацией обращаться: </w:t>
      </w:r>
      <w:bookmarkStart w:id="0" w:name="_Hlk19794240"/>
      <w:r w:rsidRPr="00017F2E">
        <w:rPr>
          <w:b/>
          <w:sz w:val="26"/>
          <w:szCs w:val="26"/>
          <w:lang w:val="en-US"/>
        </w:rPr>
        <w:fldChar w:fldCharType="begin"/>
      </w:r>
      <w:r w:rsidRPr="00017F2E">
        <w:rPr>
          <w:b/>
          <w:sz w:val="26"/>
          <w:szCs w:val="26"/>
        </w:rPr>
        <w:instrText xml:space="preserve"> </w:instrText>
      </w:r>
      <w:r w:rsidRPr="00017F2E">
        <w:rPr>
          <w:b/>
          <w:sz w:val="26"/>
          <w:szCs w:val="26"/>
          <w:lang w:val="en-US"/>
        </w:rPr>
        <w:instrText>HYPERLINK</w:instrText>
      </w:r>
      <w:r w:rsidRPr="00017F2E">
        <w:rPr>
          <w:b/>
          <w:sz w:val="26"/>
          <w:szCs w:val="26"/>
        </w:rPr>
        <w:instrText xml:space="preserve"> "</w:instrText>
      </w:r>
      <w:r w:rsidRPr="00017F2E">
        <w:rPr>
          <w:b/>
          <w:sz w:val="26"/>
          <w:szCs w:val="26"/>
          <w:lang w:val="en-US"/>
        </w:rPr>
        <w:instrText>mailto</w:instrText>
      </w:r>
      <w:r w:rsidRPr="00017F2E">
        <w:rPr>
          <w:b/>
          <w:sz w:val="26"/>
          <w:szCs w:val="26"/>
        </w:rPr>
        <w:instrText>:</w:instrText>
      </w:r>
      <w:r w:rsidRPr="00017F2E">
        <w:rPr>
          <w:b/>
          <w:sz w:val="26"/>
          <w:szCs w:val="26"/>
          <w:lang w:val="en-US"/>
        </w:rPr>
        <w:instrText>mkkkospb</w:instrText>
      </w:r>
      <w:r w:rsidRPr="00017F2E">
        <w:rPr>
          <w:b/>
          <w:sz w:val="26"/>
          <w:szCs w:val="26"/>
        </w:rPr>
        <w:instrText>@</w:instrText>
      </w:r>
      <w:r w:rsidRPr="00017F2E">
        <w:rPr>
          <w:b/>
          <w:sz w:val="26"/>
          <w:szCs w:val="26"/>
          <w:lang w:val="en-US"/>
        </w:rPr>
        <w:instrText>yandex</w:instrText>
      </w:r>
      <w:r w:rsidRPr="00017F2E">
        <w:rPr>
          <w:b/>
          <w:sz w:val="26"/>
          <w:szCs w:val="26"/>
        </w:rPr>
        <w:instrText>.</w:instrText>
      </w:r>
      <w:r w:rsidRPr="00017F2E">
        <w:rPr>
          <w:b/>
          <w:sz w:val="26"/>
          <w:szCs w:val="26"/>
          <w:lang w:val="en-US"/>
        </w:rPr>
        <w:instrText>ru</w:instrText>
      </w:r>
      <w:r w:rsidRPr="00017F2E">
        <w:rPr>
          <w:b/>
          <w:sz w:val="26"/>
          <w:szCs w:val="26"/>
        </w:rPr>
        <w:instrText xml:space="preserve">" </w:instrText>
      </w:r>
      <w:r w:rsidRPr="00017F2E">
        <w:rPr>
          <w:b/>
          <w:sz w:val="26"/>
          <w:szCs w:val="26"/>
          <w:lang w:val="en-US"/>
        </w:rPr>
        <w:fldChar w:fldCharType="separate"/>
      </w:r>
      <w:r w:rsidRPr="00017F2E">
        <w:rPr>
          <w:b/>
          <w:color w:val="0000FF"/>
          <w:sz w:val="26"/>
          <w:szCs w:val="26"/>
          <w:u w:val="single"/>
          <w:lang w:val="en-US"/>
        </w:rPr>
        <w:t>mkkkospb</w:t>
      </w:r>
      <w:r w:rsidRPr="00017F2E">
        <w:rPr>
          <w:b/>
          <w:color w:val="0000FF"/>
          <w:sz w:val="26"/>
          <w:szCs w:val="26"/>
          <w:u w:val="single"/>
        </w:rPr>
        <w:t>@</w:t>
      </w:r>
      <w:r w:rsidRPr="00017F2E">
        <w:rPr>
          <w:b/>
          <w:color w:val="0000FF"/>
          <w:sz w:val="26"/>
          <w:szCs w:val="26"/>
          <w:u w:val="single"/>
          <w:lang w:val="en-US"/>
        </w:rPr>
        <w:t>yandex</w:t>
      </w:r>
      <w:r w:rsidRPr="00017F2E">
        <w:rPr>
          <w:b/>
          <w:color w:val="0000FF"/>
          <w:sz w:val="26"/>
          <w:szCs w:val="26"/>
          <w:u w:val="single"/>
        </w:rPr>
        <w:t>.</w:t>
      </w:r>
      <w:r w:rsidRPr="00017F2E">
        <w:rPr>
          <w:b/>
          <w:color w:val="0000FF"/>
          <w:sz w:val="26"/>
          <w:szCs w:val="26"/>
          <w:u w:val="single"/>
          <w:lang w:val="en-US"/>
        </w:rPr>
        <w:t>ru</w:t>
      </w:r>
      <w:r w:rsidRPr="00017F2E">
        <w:rPr>
          <w:b/>
          <w:sz w:val="26"/>
          <w:szCs w:val="26"/>
          <w:lang w:val="en-US"/>
        </w:rPr>
        <w:fldChar w:fldCharType="end"/>
      </w:r>
      <w:bookmarkEnd w:id="0"/>
      <w:r w:rsidRPr="00017F2E">
        <w:rPr>
          <w:b/>
          <w:sz w:val="26"/>
          <w:szCs w:val="26"/>
        </w:rPr>
        <w:t>, тема «По Родной стране»</w:t>
      </w:r>
    </w:p>
    <w:p w:rsidR="00ED30A7" w:rsidRDefault="00ED30A7" w:rsidP="00F42180">
      <w:pPr>
        <w:spacing w:before="120"/>
        <w:ind w:left="493" w:firstLine="358"/>
        <w:jc w:val="right"/>
        <w:rPr>
          <w:b/>
          <w:sz w:val="26"/>
          <w:szCs w:val="26"/>
        </w:rPr>
      </w:pPr>
    </w:p>
    <w:p w:rsidR="00ED30A7" w:rsidRPr="00ED30A7" w:rsidRDefault="00ED30A7" w:rsidP="00ED30A7">
      <w:pPr>
        <w:spacing w:line="276" w:lineRule="auto"/>
        <w:ind w:left="901" w:right="-6"/>
        <w:jc w:val="right"/>
        <w:rPr>
          <w:rFonts w:eastAsia="Calibri"/>
          <w:b/>
          <w:sz w:val="26"/>
          <w:szCs w:val="26"/>
          <w:lang w:eastAsia="en-US"/>
        </w:rPr>
      </w:pPr>
      <w:r w:rsidRPr="00ED30A7">
        <w:rPr>
          <w:rFonts w:eastAsia="Calibri"/>
          <w:b/>
          <w:sz w:val="26"/>
          <w:szCs w:val="26"/>
          <w:lang w:eastAsia="en-US"/>
        </w:rPr>
        <w:lastRenderedPageBreak/>
        <w:t xml:space="preserve">Приложение </w:t>
      </w:r>
    </w:p>
    <w:p w:rsidR="00ED30A7" w:rsidRPr="00ED30A7" w:rsidRDefault="00ED30A7" w:rsidP="00ED30A7">
      <w:pPr>
        <w:jc w:val="right"/>
        <w:rPr>
          <w:rFonts w:eastAsia="Calibri"/>
          <w:sz w:val="26"/>
          <w:szCs w:val="26"/>
          <w:lang w:eastAsia="en-US"/>
        </w:rPr>
      </w:pPr>
      <w:r w:rsidRPr="00ED30A7">
        <w:rPr>
          <w:rFonts w:eastAsia="Calibri"/>
          <w:sz w:val="26"/>
          <w:szCs w:val="26"/>
          <w:lang w:eastAsia="en-US"/>
        </w:rPr>
        <w:t xml:space="preserve">к регламенту проведения Региональных соревнований </w:t>
      </w:r>
    </w:p>
    <w:p w:rsidR="00ED30A7" w:rsidRPr="00ED30A7" w:rsidRDefault="00ED30A7" w:rsidP="00ED30A7">
      <w:pPr>
        <w:jc w:val="right"/>
        <w:rPr>
          <w:rFonts w:eastAsia="Calibri"/>
          <w:sz w:val="26"/>
          <w:szCs w:val="26"/>
          <w:lang w:eastAsia="en-US"/>
        </w:rPr>
      </w:pPr>
      <w:r w:rsidRPr="00ED30A7">
        <w:rPr>
          <w:rFonts w:eastAsia="Calibri"/>
          <w:sz w:val="26"/>
          <w:szCs w:val="26"/>
          <w:lang w:eastAsia="en-US"/>
        </w:rPr>
        <w:t>походов и экспедиций обучающихся Санкт-Петербурга</w:t>
      </w:r>
    </w:p>
    <w:p w:rsidR="00ED30A7" w:rsidRPr="00ED30A7" w:rsidRDefault="00ED30A7" w:rsidP="00ED30A7">
      <w:pPr>
        <w:jc w:val="right"/>
        <w:rPr>
          <w:rFonts w:eastAsia="Calibri"/>
          <w:sz w:val="26"/>
          <w:szCs w:val="26"/>
          <w:lang w:eastAsia="en-US"/>
        </w:rPr>
      </w:pPr>
    </w:p>
    <w:p w:rsidR="00ED30A7" w:rsidRPr="00ED30A7" w:rsidRDefault="00ED30A7" w:rsidP="00ED30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30A7">
        <w:rPr>
          <w:rFonts w:eastAsia="Calibri"/>
          <w:b/>
          <w:sz w:val="28"/>
          <w:szCs w:val="28"/>
          <w:lang w:eastAsia="en-US"/>
        </w:rPr>
        <w:t>Таблица премиальных и штрафных баллов</w:t>
      </w:r>
    </w:p>
    <w:tbl>
      <w:tblPr>
        <w:tblpPr w:leftFromText="180" w:rightFromText="180" w:vertAnchor="text" w:horzAnchor="page" w:tblpX="1455" w:tblpY="58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172"/>
        <w:gridCol w:w="1727"/>
        <w:gridCol w:w="5285"/>
      </w:tblGrid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0A7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0A7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0A7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0A7">
              <w:rPr>
                <w:rFonts w:eastAsia="Calibri"/>
                <w:b/>
                <w:sz w:val="22"/>
                <w:szCs w:val="22"/>
                <w:lang w:eastAsia="en-US"/>
              </w:rPr>
              <w:t>Примечания</w:t>
            </w:r>
          </w:p>
        </w:tc>
      </w:tr>
      <w:tr w:rsidR="00ED30A7" w:rsidRPr="00ED30A7" w:rsidTr="000961FE">
        <w:trPr>
          <w:trHeight w:val="1486"/>
        </w:trPr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D30A7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30A7">
              <w:rPr>
                <w:rFonts w:eastAsia="Calibri"/>
                <w:bCs/>
                <w:lang w:eastAsia="en-US"/>
              </w:rPr>
              <w:t xml:space="preserve">Отсутствие или неполнота заполнения маршрутной книжки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</w:t>
            </w:r>
            <w:r w:rsidRPr="00ED30A7">
              <w:rPr>
                <w:rFonts w:eastAsia="Calibri"/>
                <w:bCs/>
                <w:lang w:eastAsia="en-US"/>
              </w:rPr>
              <w:t xml:space="preserve">  5 штрафных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bCs/>
                <w:lang w:eastAsia="en-US"/>
              </w:rPr>
            </w:pPr>
            <w:r w:rsidRPr="00ED30A7">
              <w:rPr>
                <w:rFonts w:eastAsia="Calibri"/>
                <w:bCs/>
                <w:lang w:eastAsia="en-US"/>
              </w:rPr>
              <w:t xml:space="preserve">Отсутствие маршрутной (заявочной) книжки не позволяет оценить качество предварительного планирования движения по маршруту, фиксацию изменения первоначального состава группы. 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Справочные сведения о походе (экспедиции)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В справочные сведения входят: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полное название выпускающей МКК ОО;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район проведения, вид похода или экспедиции (для водных походов или экспедиций – водоем и вид плавсредств), категория сложности маршрута;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заявленная нитка маршрута, включая основной и запасные варианты движения по маршруту, основания для использования запасных вариантов;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Пройденная нитка маршрута маршрут похода;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протяжённость, сроки, продолжительность движения по активной части маршрута;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определяющие препятствия;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номер маршрутной книжки;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состав группы с указанием  фамилии и имени, г.рожд., места учёбы и походного опыта;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 портреты участников.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Характеристика района похода (экспедиции):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Физико-географическая, экономико-экономическая, этнографо-культурная и туристская характеристики района, инфраструктура района. Сведения о  медицинских учреждениях, музеях, магазинах, адресах и телефонах ПСС ГК МЧС.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ED30A7">
              <w:rPr>
                <w:rFonts w:eastAsia="Calibri"/>
                <w:b/>
                <w:lang w:eastAsia="en-US"/>
              </w:rPr>
              <w:t xml:space="preserve">Максимальное количество баллов ставится при наличии высокого качества работы с источниками, полноте и точности </w:t>
            </w:r>
            <w:r w:rsidRPr="00ED30A7">
              <w:rPr>
                <w:rFonts w:eastAsia="Calibri"/>
                <w:b/>
                <w:lang w:eastAsia="en-US"/>
              </w:rPr>
              <w:lastRenderedPageBreak/>
              <w:t xml:space="preserve">характеристик, включая актуальный на момент проведения похода режим работы учреждений. </w:t>
            </w:r>
            <w:r w:rsidRPr="00ED30A7">
              <w:rPr>
                <w:rFonts w:eastAsia="Calibri"/>
                <w:lang w:eastAsia="en-US"/>
              </w:rPr>
              <w:t>Источники получения информации о районе указываются в специальном списке.</w:t>
            </w:r>
            <w:r w:rsidRPr="00ED30A7">
              <w:rPr>
                <w:rFonts w:eastAsia="Calibri"/>
                <w:b/>
                <w:lang w:eastAsia="en-US"/>
              </w:rPr>
              <w:t xml:space="preserve">  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Организация похода или экспедиции: 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Цели и задачи проведения мероприятия (цели коррелируют с результатами, задачи указывают на шаги в сторону достижения целей);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описание подготовки к мероприятию: режим тренировок, теоретическая подготовка, проведение контрольных мероприятий.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b/>
                <w:lang w:eastAsia="en-US"/>
              </w:rPr>
              <w:t>Проведение контрольных мероприятий удостоверяется записью в маршрутной (заявочной) книжке.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Картографический материал: 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Обзорная карта с нанесенной ниткой маршрута;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рабочая карта с нанесенной ниткой маршрута, местами ночлегов, пронумерованными местами фотографирования, масштабом, зарамочным оформлением,  легендой авторских знаков;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карты участков пути, иллюстрирующие техническое описание.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Техническое описание маршрута: 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Описание пути движения (ориентиры, направления, расстояния);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характеристика локальных и протяженных препятствий;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характеристика мест ночлегов, источников воды;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описание сложных участков, выбор пути движения, способы, действия группы, применяемая страховка и меры безопасности в целом на маршруте и на препятствиях.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b/>
                <w:lang w:eastAsia="en-US"/>
              </w:rPr>
            </w:pPr>
            <w:r w:rsidRPr="00ED30A7">
              <w:rPr>
                <w:rFonts w:eastAsia="Calibri"/>
                <w:b/>
                <w:lang w:eastAsia="en-US"/>
              </w:rPr>
              <w:t>Основная задача технического описания: дать максимально полное понятие о тактической и технической грамотности прохождения маршрута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Фотоматериалы: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Обзорные фотографии по маршруту;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фотографии всей группы на определяющих участках пути;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 фотографии с обозначением линии движения группы при проходе препятствий маршрута;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lastRenderedPageBreak/>
              <w:t xml:space="preserve">фотографии выполнения технических приемов на препятствиях.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Все фотографии «привязываются» к тексту технического описания (нумерация и ссылка в тексте).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b/>
                <w:lang w:eastAsia="en-US"/>
              </w:rPr>
              <w:t>Основная задача фотоматериалов – доказательство  факта прохождения всей группой маршрута и иллюстрирование тактико-технических приемов преодоления препятствий.</w:t>
            </w:r>
            <w:r w:rsidRPr="00ED30A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График движения по активной и неактивной части маршрута: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День пути, дата / участок пути / протяженность / чистое ходовое время / определяющие препятствия / перепад высот / метеоусловия. </w:t>
            </w:r>
            <w:r w:rsidRPr="00ED30A7">
              <w:rPr>
                <w:rFonts w:eastAsia="Calibri"/>
                <w:b/>
                <w:bCs/>
                <w:lang w:eastAsia="en-US"/>
              </w:rPr>
              <w:t>Активная часть маршрута</w:t>
            </w:r>
            <w:r w:rsidRPr="00ED30A7">
              <w:rPr>
                <w:rFonts w:eastAsia="Calibri"/>
                <w:b/>
                <w:lang w:eastAsia="en-US"/>
              </w:rPr>
              <w:t xml:space="preserve"> разбивается на участки с однородным характером подстилающей поверхности, тропы, уклона местности.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Сведения о материальном оснащении группы: 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Список специального снаряжения.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- список продуктов, список аптечки, список ремнабора;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- весовые характеристики груза (по видам);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Расчёт массы рюкзаков меры по её снижению, информация о выравнивании весовых характеристик груза на каждого члена группы по мере продвижения по маршруту.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Тактическая грамотность построения и прохождения маршрута: 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Планирование и выполнение нитки маршрута и графика движения (выбор нитки, акклиматизация, адаптация, постепенность нарастания нагрузок и сложности маршрута, режим движения).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Техничность прохождения маршрута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Выбор пути и времени движения на сложных участках; используемая техника передвижения, грамотное использование снаряжения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Безопасность прохождения маршрута: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color w:val="FF0000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От 5 штрафных баллов до снятия с Соревнований</w:t>
            </w:r>
          </w:p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К не обеспечению безопасности прохождения маршрута относятся: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 - неоптимальный режим движения по маршруту, разрывы группы при движении по маршруту;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 - неоптимальное время преодоления препятствий маршрута, слишком большое время </w:t>
            </w:r>
            <w:r w:rsidRPr="00ED30A7">
              <w:rPr>
                <w:rFonts w:eastAsia="Calibri"/>
                <w:lang w:eastAsia="en-US"/>
              </w:rPr>
              <w:lastRenderedPageBreak/>
              <w:t>преодоления препятствий, неправильное использование специального снаряжения (пила, топор, газовые горелки, страховочное снаряжение и т.д.);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- незаявленные изменения состава группы, нарушение контрольных сроков выхода на связь, невыполнение предписаний выпускающей МКК и ПСС ГУ МЧС по району проведения мероприятия;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- нарушение нормативных актов, регламентирующих походно-экспедиционную деятельность.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b/>
                <w:bCs/>
                <w:lang w:eastAsia="en-US"/>
              </w:rPr>
              <w:t>Причины выставления штрафных баллов называются в резюме по походу/экспедиции.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Исследовательская (краеведческая) работа  </w:t>
            </w:r>
            <w:r w:rsidRPr="00ED30A7">
              <w:rPr>
                <w:rFonts w:eastAsia="Calibri"/>
                <w:b/>
                <w:bCs/>
                <w:lang w:eastAsia="en-US"/>
              </w:rPr>
              <w:t>(используется при оценке походов).</w:t>
            </w:r>
            <w:r w:rsidRPr="00ED30A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Исследование – метод активизации восприятия членом группы информации об объектах исследования. Объектом исследования в каждом походе является маршрут похода, группа и движение группы по маршруту, </w:t>
            </w:r>
            <w:r w:rsidRPr="00ED30A7">
              <w:rPr>
                <w:rFonts w:eastAsia="Calibri"/>
                <w:b/>
                <w:lang w:eastAsia="en-US"/>
              </w:rPr>
              <w:t>но эта исследование не оценивается в данном разделе.</w:t>
            </w:r>
            <w:r w:rsidRPr="00ED30A7">
              <w:rPr>
                <w:rFonts w:eastAsia="Calibri"/>
                <w:lang w:eastAsia="en-US"/>
              </w:rPr>
              <w:t xml:space="preserve"> Оценивается дополнительная исследовательская, обычно - краеведческая работа Выполнение корректировки карты маршрута может быть отнесено к исследовательской работе.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Краеведческая информация, позаимствованная из печатных и других внешних источников не является фактом краеведческого исследования. Экскурсии по маршруту без применения специальных  мер по активизации восприятия информации оценивается «по минимуму».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Методика проведения исследования должна быть научно корректной и соответствовать уровню возрастного развития членов группы. 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13а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Исследовательская работа </w:t>
            </w:r>
            <w:r w:rsidRPr="00ED30A7">
              <w:rPr>
                <w:rFonts w:eastAsia="Calibri"/>
                <w:b/>
                <w:bCs/>
                <w:lang w:eastAsia="en-US"/>
              </w:rPr>
              <w:t>(используется при оценивании маршрутных и стационарных экспедиций)</w:t>
            </w:r>
            <w:r w:rsidRPr="00ED30A7">
              <w:rPr>
                <w:rFonts w:eastAsia="Calibri"/>
                <w:lang w:eastAsia="en-US"/>
              </w:rPr>
              <w:t xml:space="preserve">. </w:t>
            </w:r>
          </w:p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lastRenderedPageBreak/>
              <w:t>До 25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В описание результатов работы включается: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вступление по теме исследования с указанием его научных и педагогических целей. Определение объекта, предмета исследования и решаемой исследованием проблемы; 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экспедиционное задание (выдается научной или какой-то другой организацией);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lastRenderedPageBreak/>
              <w:t xml:space="preserve"> описание методики исследования (оценивается степень научной корректности);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содержание исследования;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действительное или возможное использование полученной информации;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отзыв о проделанной работе от организации, выдавшей экспедиционное задание;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выводы, практические рекомендации;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список литературы;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иллюстративный материал (рисунки, фото, карты и т.д.)</w:t>
            </w:r>
          </w:p>
        </w:tc>
      </w:tr>
      <w:tr w:rsidR="00ED30A7" w:rsidRPr="00ED30A7" w:rsidTr="000961FE">
        <w:trPr>
          <w:trHeight w:val="1556"/>
        </w:trPr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Итоги, выводы и рекомендации: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10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Анализ нитки маршрута и графика движения, методики и графика проведенных исследований,  объяснение изменений маршрута и графиков, выводы о достижении поставленных образовательных целей. 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Рекомендации другим группам по выбору маршрута, отдельных препятствий, используемого снаряжения и тактико-технических особенностей преодоления препятствий маршрута. Рекомендации по использованию методик проведения экспедиционных исследований. Рекомендации по питанию и упаковки продуктов. Рекомендации по использованию аптечки и ремнабора.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i/>
                <w:lang w:eastAsia="en-US"/>
              </w:rPr>
            </w:pPr>
            <w:r w:rsidRPr="00ED30A7">
              <w:rPr>
                <w:rFonts w:eastAsia="Calibri"/>
                <w:b/>
                <w:bCs/>
                <w:lang w:eastAsia="en-US"/>
              </w:rPr>
              <w:t xml:space="preserve">В рекомендациях раскрывается нюансы полученного в походе/экспедиции опыта, в том числе опыта межличностного взаимодействия членов группы. Важное значение имеет степень полноты представления опыта межличностного взаимодействия и тактичность этого представления. 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Качество оформления письменного  отчета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Основная задача отчета – предоставление исчерпывающей информации о проведенном мероприятии, поэтому качество отчета находит отражение в оценках по другим разделам критериев.  В данном критерии оцениваются  аккуратность, удобство использования отчета.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Информативность устного выступления участников похода или экспедиции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25 баллов</w:t>
            </w:r>
          </w:p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/>
              <w:contextualSpacing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В выступлении: </w:t>
            </w:r>
          </w:p>
          <w:p w:rsidR="00ED30A7" w:rsidRPr="00ED30A7" w:rsidRDefault="00ED30A7" w:rsidP="00ED30A7">
            <w:pPr>
              <w:spacing w:after="120"/>
              <w:contextualSpacing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- представляются процессы подготовки к мероприятию (начальной части туристско-краеведческого цикла),  </w:t>
            </w:r>
          </w:p>
          <w:p w:rsidR="00ED30A7" w:rsidRPr="00ED30A7" w:rsidRDefault="00ED30A7" w:rsidP="00ED30A7">
            <w:pPr>
              <w:spacing w:after="120"/>
              <w:contextualSpacing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- рассказывается о выполнении членами группы «должностных» (функционально-ролевых) обязанностей в похода или экспедиции.  </w:t>
            </w:r>
          </w:p>
          <w:p w:rsidR="00ED30A7" w:rsidRPr="00ED30A7" w:rsidRDefault="00ED30A7" w:rsidP="00ED30A7">
            <w:pPr>
              <w:spacing w:after="120"/>
              <w:contextualSpacing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- делаются выводы о полученном опыте в походе,экспедиции в целом и при выполнении членами группы отдельных функциональных обязанностей.  Типовой набор походных должностей: </w:t>
            </w:r>
          </w:p>
          <w:p w:rsidR="00ED30A7" w:rsidRPr="00ED30A7" w:rsidRDefault="00ED30A7" w:rsidP="00ED30A7">
            <w:pPr>
              <w:numPr>
                <w:ilvl w:val="0"/>
                <w:numId w:val="8"/>
              </w:numPr>
              <w:tabs>
                <w:tab w:val="left" w:pos="425"/>
              </w:tabs>
              <w:spacing w:after="120" w:line="276" w:lineRule="auto"/>
              <w:contextualSpacing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Штурман, </w:t>
            </w:r>
          </w:p>
          <w:p w:rsidR="00ED30A7" w:rsidRPr="00ED30A7" w:rsidRDefault="00ED30A7" w:rsidP="00ED30A7">
            <w:pPr>
              <w:numPr>
                <w:ilvl w:val="0"/>
                <w:numId w:val="8"/>
              </w:numPr>
              <w:tabs>
                <w:tab w:val="left" w:pos="425"/>
              </w:tabs>
              <w:spacing w:after="120" w:line="276" w:lineRule="auto"/>
              <w:contextualSpacing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Хронометрист, </w:t>
            </w:r>
          </w:p>
          <w:p w:rsidR="00ED30A7" w:rsidRPr="00ED30A7" w:rsidRDefault="00ED30A7" w:rsidP="00ED30A7">
            <w:pPr>
              <w:numPr>
                <w:ilvl w:val="0"/>
                <w:numId w:val="8"/>
              </w:numPr>
              <w:tabs>
                <w:tab w:val="left" w:pos="425"/>
              </w:tabs>
              <w:spacing w:after="120" w:line="276" w:lineRule="auto"/>
              <w:contextualSpacing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Фотограф, </w:t>
            </w:r>
          </w:p>
          <w:p w:rsidR="00ED30A7" w:rsidRPr="00ED30A7" w:rsidRDefault="00ED30A7" w:rsidP="00ED30A7">
            <w:pPr>
              <w:numPr>
                <w:ilvl w:val="0"/>
                <w:numId w:val="8"/>
              </w:numPr>
              <w:tabs>
                <w:tab w:val="left" w:pos="425"/>
              </w:tabs>
              <w:spacing w:after="120" w:line="276" w:lineRule="auto"/>
              <w:contextualSpacing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Начпрод/завпит, </w:t>
            </w:r>
          </w:p>
          <w:p w:rsidR="00ED30A7" w:rsidRPr="00ED30A7" w:rsidRDefault="00ED30A7" w:rsidP="00ED30A7">
            <w:pPr>
              <w:numPr>
                <w:ilvl w:val="0"/>
                <w:numId w:val="8"/>
              </w:numPr>
              <w:tabs>
                <w:tab w:val="left" w:pos="425"/>
              </w:tabs>
              <w:spacing w:after="120" w:line="276" w:lineRule="auto"/>
              <w:contextualSpacing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Медик/санинструктор, </w:t>
            </w:r>
          </w:p>
          <w:p w:rsidR="00ED30A7" w:rsidRPr="00ED30A7" w:rsidRDefault="00ED30A7" w:rsidP="00ED30A7">
            <w:pPr>
              <w:numPr>
                <w:ilvl w:val="0"/>
                <w:numId w:val="8"/>
              </w:numPr>
              <w:tabs>
                <w:tab w:val="left" w:pos="425"/>
              </w:tabs>
              <w:spacing w:after="120" w:line="276" w:lineRule="auto"/>
              <w:contextualSpacing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Завснар/реммастер,</w:t>
            </w:r>
          </w:p>
          <w:p w:rsidR="00ED30A7" w:rsidRPr="00ED30A7" w:rsidRDefault="00ED30A7" w:rsidP="00ED30A7">
            <w:pPr>
              <w:numPr>
                <w:ilvl w:val="0"/>
                <w:numId w:val="8"/>
              </w:numPr>
              <w:tabs>
                <w:tab w:val="left" w:pos="425"/>
              </w:tabs>
              <w:spacing w:after="120" w:line="276" w:lineRule="auto"/>
              <w:contextualSpacing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Исследователь-краевед.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В экспедициях могут выделяться должности по направлениям экспедиционных исследований. 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Композиция и эмоциональная окрашенность устного выступления: 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5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Наличие элементов художественного творчества, эмоциональная убедительность, целостность и акцентированность выступления.</w:t>
            </w:r>
          </w:p>
        </w:tc>
      </w:tr>
      <w:tr w:rsidR="00ED30A7" w:rsidRPr="00ED30A7" w:rsidTr="000961FE">
        <w:tc>
          <w:tcPr>
            <w:tcW w:w="563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172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Интегральная оценка: </w:t>
            </w:r>
          </w:p>
        </w:tc>
        <w:tc>
          <w:tcPr>
            <w:tcW w:w="1727" w:type="dxa"/>
          </w:tcPr>
          <w:p w:rsidR="00ED30A7" w:rsidRPr="00ED30A7" w:rsidRDefault="00ED30A7" w:rsidP="00ED30A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До  20 баллов</w:t>
            </w:r>
          </w:p>
        </w:tc>
        <w:tc>
          <w:tcPr>
            <w:tcW w:w="5285" w:type="dxa"/>
          </w:tcPr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Соответствие сложности и трудозатратности движения по маршруту, выполнения программы  исследований уровню  развития (физического, психического, «интеллектуального») участников похода/экспедиции. 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>Качество межличностного (функционально-ролевого) взаимодействия членов группы.</w:t>
            </w:r>
          </w:p>
          <w:p w:rsidR="00ED30A7" w:rsidRPr="00ED30A7" w:rsidRDefault="00ED30A7" w:rsidP="00ED30A7">
            <w:pPr>
              <w:spacing w:after="120" w:line="276" w:lineRule="auto"/>
              <w:rPr>
                <w:rFonts w:eastAsia="Calibri"/>
                <w:lang w:eastAsia="en-US"/>
              </w:rPr>
            </w:pPr>
            <w:r w:rsidRPr="00ED30A7">
              <w:rPr>
                <w:rFonts w:eastAsia="Calibri"/>
                <w:lang w:eastAsia="en-US"/>
              </w:rPr>
              <w:t xml:space="preserve">Логичность и оригинальность маршрута, навигационные данные (трек в электронном виде и т.д.)  </w:t>
            </w:r>
          </w:p>
        </w:tc>
      </w:tr>
    </w:tbl>
    <w:p w:rsidR="002212C6" w:rsidRDefault="002212C6" w:rsidP="00ED30A7">
      <w:bookmarkStart w:id="1" w:name="_GoBack"/>
      <w:bookmarkEnd w:id="1"/>
    </w:p>
    <w:sectPr w:rsidR="0022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5E44E3"/>
    <w:multiLevelType w:val="singleLevel"/>
    <w:tmpl w:val="A05E44E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3C161D0"/>
    <w:multiLevelType w:val="multilevel"/>
    <w:tmpl w:val="23C161D0"/>
    <w:lvl w:ilvl="0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734A95"/>
    <w:multiLevelType w:val="multilevel"/>
    <w:tmpl w:val="3C734A95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741772F7"/>
    <w:multiLevelType w:val="multilevel"/>
    <w:tmpl w:val="741772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D6C5E65"/>
    <w:multiLevelType w:val="multilevel"/>
    <w:tmpl w:val="7D6C5E65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C77ED9"/>
    <w:multiLevelType w:val="multilevel"/>
    <w:tmpl w:val="7DC77ED9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E6"/>
    <w:rsid w:val="002212C6"/>
    <w:rsid w:val="00EC66E6"/>
    <w:rsid w:val="00ED30A7"/>
    <w:rsid w:val="00F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78DF"/>
  <w15:chartTrackingRefBased/>
  <w15:docId w15:val="{4AFA2C70-F379-48BE-B53D-67BDA5A8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kko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4242</Words>
  <Characters>24180</Characters>
  <Application>Microsoft Office Word</Application>
  <DocSecurity>0</DocSecurity>
  <Lines>201</Lines>
  <Paragraphs>56</Paragraphs>
  <ScaleCrop>false</ScaleCrop>
  <Company>HP</Company>
  <LinksUpToDate>false</LinksUpToDate>
  <CharactersWithSpaces>28366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2023-03-07T09:55:00Z</dcterms:created>
  <dcterms:modified xsi:type="dcterms:W3CDTF">2023-03-07T12:24:00Z</dcterms:modified>
</cp:coreProperties>
</file>