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ТЕМАТИЧЕСКИХ ВСТРЕЧ И МЕРОПРИЯТИЙ </w:t>
      </w:r>
    </w:p>
    <w:p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учебно-методического объединения организаторов активных форм туристско-краеведческой деятельности учащихся и выездных форм работы с детьми в государственных образовательных учреждениях </w:t>
      </w:r>
    </w:p>
    <w:p>
      <w:pPr>
        <w:ind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 202</w:t>
      </w:r>
      <w:r>
        <w:rPr>
          <w:rFonts w:hint="default"/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>-2</w:t>
      </w:r>
      <w:r>
        <w:rPr>
          <w:rFonts w:hint="default"/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 учебном году.</w:t>
      </w:r>
    </w:p>
    <w:tbl>
      <w:tblPr>
        <w:tblStyle w:val="3"/>
        <w:tblW w:w="9813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352"/>
        <w:gridCol w:w="1771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71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</w:pPr>
            <w:r>
              <w:t>Предварительные итоги летнего полевого сезона.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lang w:val="ru-RU"/>
              </w:rPr>
              <w:t>Обсуждение</w:t>
            </w:r>
            <w:r>
              <w:rPr>
                <w:rFonts w:hint="default"/>
                <w:lang w:val="ru-RU"/>
              </w:rPr>
              <w:t xml:space="preserve"> и утверждение плана работы ГУМО в 2023\24 учебном году: 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</w:pPr>
            <w:r>
              <w:rPr>
                <w:lang w:val="ru-RU"/>
              </w:rPr>
              <w:t>О</w:t>
            </w:r>
            <w:r>
              <w:rPr>
                <w:rFonts w:hint="default"/>
                <w:lang w:val="ru-RU"/>
              </w:rPr>
              <w:t xml:space="preserve"> курсах повышения квалификации педагогов-туристов в 2023/24 учебном году.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</w:pPr>
            <w:r>
              <w:rPr>
                <w:rFonts w:hint="default"/>
                <w:lang w:val="ru-RU"/>
              </w:rPr>
              <w:t>О семинарах-слетах педагогов-туристов Санкт-Петербурга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</w:pPr>
            <w:r>
              <w:rPr>
                <w:rFonts w:hint="default"/>
                <w:lang w:val="ru-RU"/>
              </w:rPr>
              <w:t>О необходимости и целесообразности взаимодействия центов детского туризма в системе образования с Движением первых в рамках направления «Путешествия».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</w:pPr>
            <w:r>
              <w:rPr>
                <w:rFonts w:hint="default"/>
                <w:lang w:val="ru-RU"/>
              </w:rPr>
              <w:t xml:space="preserve">О программе всероссийских туристско-краеведческих мероприятий в 2023/24 учебном году.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</w:pPr>
            <w:r>
              <w:rPr>
                <w:rFonts w:hint="default"/>
                <w:lang w:val="ru-RU"/>
              </w:rPr>
              <w:t>О праздновании 90-летия городской станции юных туристов Санкт-Петербурга.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highlight w:val="cyan"/>
                <w:lang w:val="ru-RU"/>
              </w:rPr>
            </w:pPr>
          </w:p>
        </w:tc>
        <w:tc>
          <w:tcPr>
            <w:tcW w:w="177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6 сентября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11.00 - 15.00</w:t>
            </w:r>
          </w:p>
        </w:tc>
        <w:tc>
          <w:tcPr>
            <w:tcW w:w="2122" w:type="dxa"/>
            <w:tcBorders>
              <w:top w:val="single" w:color="auto" w:sz="12" w:space="0"/>
            </w:tcBorders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highlight w:val="cyan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 единообразии требований к участникам прохождения контрольных водных маршрутов членами выпускающих маршрутно-квалификационных комиссий (приглашаются члены ГУМО и руководители водных секторов МКК образовательных организаций Санкт-Петербурга) </w:t>
            </w:r>
          </w:p>
        </w:tc>
        <w:tc>
          <w:tcPr>
            <w:tcW w:w="177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13 сентября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11.00 - 14.00</w:t>
            </w:r>
          </w:p>
        </w:tc>
        <w:tc>
          <w:tcPr>
            <w:tcW w:w="2122" w:type="dxa"/>
            <w:tcBorders>
              <w:top w:val="single" w:color="auto" w:sz="12" w:space="0"/>
            </w:tcBorders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</w:t>
            </w:r>
            <w:r>
              <w:rPr>
                <w:rFonts w:hint="default"/>
                <w:lang w:val="ru-RU"/>
              </w:rPr>
              <w:t>02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Участие в проведении Осеннего  туристского семинар</w:t>
            </w:r>
            <w:r>
              <w:rPr>
                <w:lang w:val="ru-RU"/>
              </w:rPr>
              <w:t>а</w:t>
            </w:r>
            <w:r>
              <w:t>-слета педагогических работников Санкт-Петербурга</w:t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1</w:t>
            </w:r>
            <w:r>
              <w:rPr>
                <w:rFonts w:hint="default"/>
                <w:lang w:val="ru-RU"/>
              </w:rPr>
              <w:t>3</w:t>
            </w:r>
            <w:r>
              <w:t xml:space="preserve"> – 1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октября </w:t>
            </w:r>
          </w:p>
        </w:tc>
        <w:tc>
          <w:tcPr>
            <w:tcW w:w="2122" w:type="dxa"/>
            <w:vAlign w:val="center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Ленинградская область</w:t>
            </w:r>
            <w:r>
              <w:rPr>
                <w:rFonts w:hint="default"/>
                <w:lang w:val="ru-RU"/>
              </w:rPr>
              <w:t>, Приозерский район, жд.ст. Петяярви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Об</w:t>
            </w:r>
            <w:r>
              <w:rPr>
                <w:rFonts w:hint="default"/>
                <w:lang w:val="ru-RU"/>
              </w:rPr>
              <w:t xml:space="preserve"> итогах конкурса на лучшую организацию нестационарного отдыха в рамках летней оздоровительной кампании 2023 года.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О сложности детских походов и экспедиций в ракурсе обеспечения безопасности. Обновленные методики категорирования маршрутов походов.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Разное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 октября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11.00 - 15.00</w:t>
            </w:r>
          </w:p>
        </w:tc>
        <w:tc>
          <w:tcPr>
            <w:tcW w:w="2122" w:type="dxa"/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Об организации туристско-краеведческих смен и туристских отрядов в ДООЛ ГБНОУ «Балтийский берег» (профильные отряды, палаточный лагерь): итоги, выводы, коррекция планов.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 ходе подготовки празднования 90-летия городской станции юных туристов Санкт-Петербурга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hint="default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lang w:val="ru-RU"/>
              </w:rPr>
              <w:t xml:space="preserve">Разное. 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22 ноября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11.00 - 15.00</w:t>
            </w:r>
          </w:p>
        </w:tc>
        <w:tc>
          <w:tcPr>
            <w:tcW w:w="2122" w:type="dxa"/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Рассмотрение устных отчетов о походах и экспедициях в рамках регионального  </w:t>
            </w:r>
            <w:r>
              <w:rPr>
                <w:lang w:val="ru-RU"/>
              </w:rPr>
              <w:t>смотра</w:t>
            </w:r>
            <w:r>
              <w:rPr>
                <w:rFonts w:hint="default"/>
                <w:lang w:val="ru-RU"/>
              </w:rPr>
              <w:t>-</w:t>
            </w:r>
            <w:r>
              <w:t xml:space="preserve">конкурса походов и экспедиций обучающихся </w:t>
            </w:r>
            <w:r>
              <w:rPr>
                <w:rFonts w:hint="default"/>
                <w:lang w:val="ru-RU"/>
              </w:rPr>
              <w:t xml:space="preserve">2023 года </w:t>
            </w:r>
            <w:r>
              <w:t>«ПО РОДНОЙ СТРАНЕ».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r>
              <w:t xml:space="preserve"> ноябрь - декабрь</w:t>
            </w:r>
          </w:p>
          <w:p>
            <w:r>
              <w:t>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года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(по графику)</w:t>
            </w:r>
          </w:p>
        </w:tc>
        <w:tc>
          <w:tcPr>
            <w:tcW w:w="2122" w:type="dxa"/>
            <w:vAlign w:val="center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Участие</w:t>
            </w:r>
            <w:r>
              <w:rPr>
                <w:rFonts w:hint="default"/>
                <w:lang w:val="ru-RU"/>
              </w:rPr>
              <w:t xml:space="preserve"> в городской туристско-краеведческой конференции, посвященной 90-летию городской станции юных туристов Санкт-Петербурга 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2" w:type="dxa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rFonts w:hint="default"/>
                <w:lang w:val="ru-RU"/>
              </w:rPr>
              <w:t xml:space="preserve">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  <w:vAlign w:val="top"/>
          </w:tcPr>
          <w:p>
            <w:pPr>
              <w:spacing w:after="0" w:line="240" w:lineRule="auto"/>
            </w:pPr>
            <w:r>
              <w:rPr>
                <w:lang w:val="ru-RU"/>
              </w:rPr>
              <w:t>Совместное</w:t>
            </w:r>
            <w:r>
              <w:rPr>
                <w:rFonts w:hint="default"/>
                <w:lang w:val="ru-RU"/>
              </w:rPr>
              <w:t xml:space="preserve"> совещание членов ГУМО и </w:t>
            </w:r>
            <w:r>
              <w:t xml:space="preserve">членов МКК образовательных организаций Санкт-Петербурга. 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Подведение</w:t>
            </w:r>
            <w:r>
              <w:rPr>
                <w:rFonts w:hint="default"/>
                <w:lang w:val="ru-RU"/>
              </w:rPr>
              <w:t xml:space="preserve"> итогов </w:t>
            </w:r>
            <w:r>
              <w:t xml:space="preserve">регионального  </w:t>
            </w:r>
            <w:r>
              <w:rPr>
                <w:lang w:val="ru-RU"/>
              </w:rPr>
              <w:t>смотра</w:t>
            </w:r>
            <w:r>
              <w:rPr>
                <w:rFonts w:hint="default"/>
                <w:lang w:val="ru-RU"/>
              </w:rPr>
              <w:t>-</w:t>
            </w:r>
            <w:r>
              <w:t xml:space="preserve">конкурса походов и экспедиций обучающихся </w:t>
            </w:r>
            <w:r>
              <w:rPr>
                <w:rFonts w:hint="default"/>
                <w:lang w:val="ru-RU"/>
              </w:rPr>
              <w:t xml:space="preserve">2023 года </w:t>
            </w:r>
            <w:r>
              <w:t>«ПО РОДНОЙ СТРАНЕ»</w:t>
            </w:r>
            <w:r>
              <w:rPr>
                <w:rFonts w:hint="default"/>
                <w:lang w:val="ru-RU"/>
              </w:rPr>
              <w:t>. Выводы, рекомендации по выпуску групп в сезоне 2024 года.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hint="default"/>
                <w:lang w:val="ru-RU"/>
              </w:rPr>
              <w:t xml:space="preserve">Об итогах инспектирования деятельности маршрутно-квалификационных комиссий образовательных организаций Санкт-Петербурга. 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hint="default"/>
                <w:lang w:val="ru-RU"/>
              </w:rPr>
              <w:t xml:space="preserve">Унификация подходов МКК ОО СПб к организации контрольных мероприятий перед пешими, горными и лыжными походами. 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hint="default"/>
                <w:lang w:val="ru-RU"/>
              </w:rPr>
              <w:t xml:space="preserve">О ходе подготовки регионального туристского слета участников Движения первых. 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0" w:leftChars="0" w:firstLine="0" w:firstLineChars="0"/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Разное. 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r>
              <w:rPr>
                <w:rFonts w:hint="default"/>
                <w:lang w:val="ru-RU"/>
              </w:rPr>
              <w:t xml:space="preserve">15 - 16 декабря </w:t>
            </w:r>
            <w:r>
              <w:t>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года</w:t>
            </w:r>
          </w:p>
          <w:p>
            <w:pPr>
              <w:rPr>
                <w:rFonts w:hint="default"/>
                <w:lang w:val="ru-RU" w:eastAsia="en-US"/>
              </w:rPr>
            </w:pPr>
            <w:r>
              <w:rPr>
                <w:b/>
                <w:bCs/>
                <w:u w:val="single"/>
                <w:lang w:val="ru-RU"/>
              </w:rPr>
              <w:t>пятница</w:t>
            </w:r>
            <w:r>
              <w:rPr>
                <w:rFonts w:hint="default"/>
                <w:b/>
                <w:bCs/>
                <w:u w:val="single"/>
                <w:lang w:val="ru-RU"/>
              </w:rPr>
              <w:t xml:space="preserve"> -суббота</w:t>
            </w:r>
          </w:p>
        </w:tc>
        <w:tc>
          <w:tcPr>
            <w:tcW w:w="2122" w:type="dxa"/>
            <w:vAlign w:val="center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ГБНОУ</w:t>
            </w:r>
            <w:r>
              <w:t xml:space="preserve"> «Балтийский берег» ДООЛ 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  <w:vAlign w:val="top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О рекомендациях по выпуску групп на маршруты походов и экспедиций в 2023 году.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 ходе подготовки регионального туристского слета участников Движения первых.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Презентация учебно-методических стендов ГорСЮТур «Виды туризма»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Разное.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20 декабря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11.00. - 15.00.</w:t>
            </w:r>
          </w:p>
        </w:tc>
        <w:tc>
          <w:tcPr>
            <w:tcW w:w="2122" w:type="dxa"/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8"/>
              </w:numPr>
              <w:ind w:left="-64" w:leftChars="0" w:firstLine="284" w:firstLineChars="0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 О программе Зимнего туристского семинара-слета педагогических работников Санкт-Петербурга.</w:t>
            </w:r>
          </w:p>
          <w:p>
            <w:pPr>
              <w:pStyle w:val="5"/>
              <w:numPr>
                <w:ilvl w:val="0"/>
                <w:numId w:val="8"/>
              </w:numPr>
              <w:ind w:left="-64" w:leftChars="0" w:firstLine="284" w:firstLineChars="0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О ходе подготовки </w:t>
            </w:r>
            <w:r>
              <w:rPr>
                <w:rFonts w:hint="default"/>
                <w:highlight w:val="none"/>
                <w:lang w:val="ru-RU"/>
              </w:rPr>
              <w:t xml:space="preserve">туристско-краеведческих смен и туристских отрядов в ДООЛ ГБНОУ «Балтийский берег» ( профильные отряды, палаточный лагерь). </w:t>
            </w:r>
          </w:p>
          <w:p>
            <w:pPr>
              <w:pStyle w:val="5"/>
              <w:numPr>
                <w:ilvl w:val="0"/>
                <w:numId w:val="8"/>
              </w:numPr>
              <w:ind w:left="-64" w:leftChars="0" w:firstLine="284" w:firstLineChars="0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Разное.</w:t>
            </w:r>
          </w:p>
          <w:p>
            <w:pPr>
              <w:pStyle w:val="5"/>
              <w:numPr>
                <w:ilvl w:val="0"/>
                <w:numId w:val="8"/>
              </w:numPr>
              <w:ind w:left="-64" w:leftChars="0" w:firstLine="284" w:firstLineChars="0"/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Участие</w:t>
            </w:r>
            <w:r>
              <w:rPr>
                <w:rFonts w:hint="default"/>
                <w:lang w:val="ru-RU"/>
              </w:rPr>
              <w:t xml:space="preserve"> в 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Городск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ой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 научно-образовательн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ой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 туристско-краеведческ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ой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 конференци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и</w:t>
            </w: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 обучающихся Санкт-Петербурга «Из дальних странствий возвратясь»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18</w:t>
            </w:r>
            <w:r>
              <w:rPr>
                <w:highlight w:val="none"/>
              </w:rPr>
              <w:t xml:space="preserve"> января</w:t>
            </w:r>
          </w:p>
          <w:p>
            <w:r>
              <w:t>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года,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u w:val="single"/>
                <w:lang w:val="ru-RU"/>
              </w:rPr>
              <w:t>четверг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1</w:t>
            </w:r>
            <w:r>
              <w:rPr>
                <w:rFonts w:hint="default"/>
                <w:lang w:val="ru-RU"/>
              </w:rPr>
              <w:t>4</w:t>
            </w:r>
            <w:r>
              <w:t>.</w:t>
            </w:r>
            <w:r>
              <w:rPr>
                <w:rFonts w:hint="default"/>
                <w:lang w:val="ru-RU"/>
              </w:rPr>
              <w:t>30</w:t>
            </w:r>
            <w:r>
              <w:t xml:space="preserve"> – </w:t>
            </w:r>
            <w:r>
              <w:rPr>
                <w:rFonts w:hint="default"/>
                <w:lang w:val="ru-RU"/>
              </w:rPr>
              <w:t>20</w:t>
            </w:r>
            <w:r>
              <w:t>.30</w:t>
            </w:r>
          </w:p>
        </w:tc>
        <w:tc>
          <w:tcPr>
            <w:tcW w:w="2122" w:type="dxa"/>
            <w:vAlign w:val="center"/>
          </w:tcPr>
          <w:p>
            <w:r>
              <w:t>Санкт-Петербург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По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vAlign w:val="center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Участие в проведении Зимнего туристского семинар</w:t>
            </w:r>
            <w:r>
              <w:rPr>
                <w:lang w:val="ru-RU"/>
              </w:rPr>
              <w:t>а</w:t>
            </w:r>
            <w:r>
              <w:t>-слета педагогических работников Санкт-Петербурга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r>
              <w:rPr>
                <w:rFonts w:hint="default"/>
                <w:lang w:val="ru-RU"/>
              </w:rPr>
              <w:t>9 - 10</w:t>
            </w:r>
            <w:r>
              <w:t xml:space="preserve"> февраля 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2122" w:type="dxa"/>
            <w:vAlign w:val="center"/>
          </w:tcPr>
          <w:p>
            <w:r>
              <w:t>Ленинградская область, Всеволожский район</w:t>
            </w:r>
          </w:p>
          <w:p>
            <w:pPr>
              <w:rPr>
                <w:rFonts w:hint="default"/>
                <w:lang w:val="ru-RU" w:eastAsia="en-US"/>
              </w:rPr>
            </w:pPr>
            <w:r>
              <w:rPr>
                <w:lang w:val="ru-RU"/>
              </w:rPr>
              <w:t>жд</w:t>
            </w:r>
            <w:r>
              <w:rPr>
                <w:rFonts w:hint="default"/>
                <w:lang w:val="ru-RU"/>
              </w:rPr>
              <w:t>.ст.Лемболово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vAlign w:val="center"/>
          </w:tcPr>
          <w:p>
            <w:pPr>
              <w:pStyle w:val="5"/>
              <w:numPr>
                <w:ilvl w:val="0"/>
                <w:numId w:val="9"/>
              </w:numPr>
              <w:ind w:left="15" w:firstLine="284"/>
              <w:jc w:val="both"/>
              <w:rPr>
                <w:highlight w:val="none"/>
              </w:rPr>
            </w:pPr>
            <w:r>
              <w:rPr>
                <w:highlight w:val="none"/>
                <w:lang w:val="ru-RU"/>
              </w:rPr>
              <w:t>Направления</w:t>
            </w:r>
            <w:r>
              <w:rPr>
                <w:rFonts w:hint="default"/>
                <w:highlight w:val="none"/>
                <w:lang w:val="ru-RU"/>
              </w:rPr>
              <w:t xml:space="preserve"> профориентации юных туристов: инструктор-проводник, подготовка, аттестация, специфика профессиональной деятельности. </w:t>
            </w:r>
          </w:p>
          <w:p>
            <w:pPr>
              <w:pStyle w:val="5"/>
              <w:numPr>
                <w:ilvl w:val="0"/>
                <w:numId w:val="9"/>
              </w:numPr>
              <w:ind w:left="15" w:firstLine="284"/>
              <w:jc w:val="both"/>
            </w:pPr>
            <w:r>
              <w:t>Программа городских и районных контрольных мероприятий по подготовке лыжных походов в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году. </w:t>
            </w:r>
          </w:p>
          <w:p>
            <w:pPr>
              <w:pStyle w:val="5"/>
              <w:numPr>
                <w:ilvl w:val="0"/>
                <w:numId w:val="9"/>
              </w:numPr>
              <w:ind w:left="15" w:firstLine="284"/>
              <w:jc w:val="both"/>
            </w:pPr>
            <w:r>
              <w:rPr>
                <w:rFonts w:hint="default"/>
                <w:lang w:val="ru-RU"/>
              </w:rPr>
              <w:t xml:space="preserve">О ходе подготовки к походам повышения квалификации педагогических работников Санкт-Петербурга. </w:t>
            </w:r>
          </w:p>
          <w:p>
            <w:pPr>
              <w:pStyle w:val="5"/>
              <w:numPr>
                <w:ilvl w:val="0"/>
                <w:numId w:val="9"/>
              </w:numPr>
              <w:ind w:left="15" w:firstLine="284"/>
              <w:jc w:val="both"/>
            </w:pPr>
            <w:r>
              <w:rPr>
                <w:rFonts w:hint="default"/>
                <w:lang w:val="ru-RU"/>
              </w:rPr>
              <w:t xml:space="preserve">Разное. </w:t>
            </w:r>
            <w: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r>
              <w:t>1</w:t>
            </w:r>
            <w:r>
              <w:rPr>
                <w:rFonts w:hint="default"/>
                <w:lang w:val="ru-RU"/>
              </w:rPr>
              <w:t>4</w:t>
            </w:r>
            <w:r>
              <w:t xml:space="preserve"> февраля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  <w:p>
            <w:r>
              <w:t>11.00 – 15.00</w:t>
            </w:r>
          </w:p>
        </w:tc>
        <w:tc>
          <w:tcPr>
            <w:tcW w:w="2122" w:type="dxa"/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vAlign w:val="center"/>
          </w:tcPr>
          <w:p>
            <w:pPr>
              <w:numPr>
                <w:ilvl w:val="0"/>
                <w:numId w:val="10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cstheme="minorBidi"/>
                <w:sz w:val="22"/>
                <w:szCs w:val="22"/>
                <w:lang w:val="ru-RU" w:eastAsia="en-US" w:bidi="ar-SA"/>
              </w:rPr>
              <w:t>Направления</w:t>
            </w:r>
            <w:r>
              <w:rPr>
                <w:rFonts w:hint="default" w:cstheme="minorBidi"/>
                <w:sz w:val="22"/>
                <w:szCs w:val="22"/>
                <w:lang w:val="ru-RU" w:eastAsia="en-US" w:bidi="ar-SA"/>
              </w:rPr>
              <w:t xml:space="preserve"> профориентации юных туристов: тренер, инструктор-методист по видам спорта «спортивный туризм», спортивное ориентирование», «рафтинг». Подготовка, особенности профессиональной деятельности.</w:t>
            </w:r>
          </w:p>
          <w:p>
            <w:pPr>
              <w:numPr>
                <w:ilvl w:val="0"/>
                <w:numId w:val="10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cstheme="minorBidi"/>
                <w:sz w:val="22"/>
                <w:szCs w:val="22"/>
                <w:lang w:val="ru-RU" w:eastAsia="en-US" w:bidi="ar-SA"/>
              </w:rPr>
              <w:t>О</w:t>
            </w:r>
            <w:r>
              <w:rPr>
                <w:rFonts w:hint="default" w:cstheme="minorBidi"/>
                <w:sz w:val="22"/>
                <w:szCs w:val="22"/>
                <w:lang w:val="ru-RU" w:eastAsia="en-US" w:bidi="ar-SA"/>
              </w:rPr>
              <w:t xml:space="preserve"> ходе подготовки мероприятий, связанных с пребыванием детей в природной среде в период весенних каникул 2024 года. </w:t>
            </w:r>
          </w:p>
          <w:p>
            <w:pPr>
              <w:numPr>
                <w:ilvl w:val="0"/>
                <w:numId w:val="10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Анализ плановых показателей по организации мероприятий, связанных с пребыванием детей в природной среде </w:t>
            </w:r>
            <w:r>
              <w:rPr>
                <w:lang w:val="ru-RU"/>
              </w:rPr>
              <w:t>летом</w:t>
            </w:r>
            <w:r>
              <w:rPr>
                <w:rFonts w:hint="default"/>
                <w:lang w:val="ru-RU"/>
              </w:rPr>
              <w:t xml:space="preserve"> </w:t>
            </w:r>
            <w:r>
              <w:t>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</w:t>
            </w:r>
            <w:r>
              <w:rPr>
                <w:lang w:val="ru-RU"/>
              </w:rPr>
              <w:t>а</w:t>
            </w:r>
            <w:r>
              <w:t xml:space="preserve">. </w:t>
            </w:r>
          </w:p>
          <w:p>
            <w:pPr>
              <w:numPr>
                <w:ilvl w:val="0"/>
                <w:numId w:val="10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Разное.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r>
              <w:t>1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марта</w:t>
            </w:r>
          </w:p>
          <w:p>
            <w:r>
              <w:t>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11.00 – 15.00</w:t>
            </w:r>
          </w:p>
        </w:tc>
        <w:tc>
          <w:tcPr>
            <w:tcW w:w="2122" w:type="dxa"/>
            <w:vAlign w:val="center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vAlign w:val="center"/>
          </w:tcPr>
          <w:p>
            <w:pPr>
              <w:numPr>
                <w:ilvl w:val="0"/>
                <w:numId w:val="11"/>
              </w:numPr>
            </w:pPr>
            <w:r>
              <w:t>Программа городских и районных контрольных мероприятий по подготовке летних экспедиционно-походных мероприятий в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году. </w:t>
            </w:r>
          </w:p>
          <w:p>
            <w:pPr>
              <w:numPr>
                <w:ilvl w:val="0"/>
                <w:numId w:val="11"/>
              </w:numPr>
            </w:pPr>
            <w:r>
              <w:rPr>
                <w:rFonts w:hint="default"/>
                <w:lang w:val="ru-RU"/>
              </w:rPr>
              <w:t xml:space="preserve">О ходе подготовки регионального туристского слета участников Движения первых. </w:t>
            </w:r>
          </w:p>
          <w:p>
            <w:pPr>
              <w:numPr>
                <w:ilvl w:val="0"/>
                <w:numId w:val="11"/>
              </w:numPr>
            </w:pPr>
            <w:r>
              <w:rPr>
                <w:rFonts w:hint="default"/>
                <w:lang w:val="ru-RU"/>
              </w:rPr>
              <w:t>Разное.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r>
              <w:t>1</w:t>
            </w:r>
            <w:r>
              <w:rPr>
                <w:rFonts w:hint="default"/>
                <w:lang w:val="ru-RU"/>
              </w:rPr>
              <w:t>0</w:t>
            </w:r>
            <w:r>
              <w:t xml:space="preserve"> апреля</w:t>
            </w:r>
          </w:p>
          <w:p>
            <w:r>
              <w:t>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  <w:p>
            <w:r>
              <w:t>11.00 – 15.00</w:t>
            </w:r>
          </w:p>
        </w:tc>
        <w:tc>
          <w:tcPr>
            <w:tcW w:w="2122" w:type="dxa"/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ru-RU"/>
              </w:rPr>
            </w:pPr>
            <w:r>
              <w:t xml:space="preserve">Рассмотрение устных отчетов о </w:t>
            </w:r>
            <w:r>
              <w:rPr>
                <w:lang w:val="ru-RU"/>
              </w:rPr>
              <w:t>лыжных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походах и экспедициях в рамках регионального этапа Всероссийского конкурса походов и экспедиций обучающихся </w:t>
            </w:r>
            <w:r>
              <w:rPr>
                <w:rFonts w:hint="default"/>
                <w:lang w:val="ru-RU"/>
              </w:rPr>
              <w:t xml:space="preserve">2024 года </w:t>
            </w:r>
            <w:r>
              <w:t>-  городского смотра-конкурса «ПО РОДНОЙ СТРАНЕ».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rFonts w:hint="default"/>
                <w:lang w:val="ru-RU"/>
              </w:rPr>
              <w:t xml:space="preserve"> графику</w:t>
            </w:r>
          </w:p>
        </w:tc>
        <w:tc>
          <w:tcPr>
            <w:tcW w:w="2122" w:type="dxa"/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vAlign w:val="center"/>
          </w:tcPr>
          <w:p>
            <w:pPr>
              <w:numPr>
                <w:ilvl w:val="0"/>
                <w:numId w:val="12"/>
              </w:numPr>
              <w:ind w:left="52" w:firstLine="308"/>
            </w:pPr>
            <w:r>
              <w:t>Предварительные итоги работы ГУМО в 202</w:t>
            </w:r>
            <w:r>
              <w:rPr>
                <w:rFonts w:hint="default"/>
                <w:lang w:val="ru-RU"/>
              </w:rPr>
              <w:t>3</w:t>
            </w:r>
            <w:r>
              <w:t>/2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учебном году. </w:t>
            </w:r>
          </w:p>
          <w:p>
            <w:pPr>
              <w:numPr>
                <w:ilvl w:val="0"/>
                <w:numId w:val="12"/>
              </w:numPr>
              <w:ind w:left="52" w:firstLine="308"/>
            </w:pPr>
            <w:r>
              <w:t>Согласование регламента работы МКК О</w:t>
            </w:r>
            <w:r>
              <w:rPr>
                <w:lang w:val="ru-RU"/>
              </w:rPr>
              <w:t>О</w:t>
            </w:r>
            <w:r>
              <w:t xml:space="preserve"> Санкт-Петербурга в летний период.  </w:t>
            </w:r>
          </w:p>
          <w:p>
            <w:pPr>
              <w:numPr>
                <w:ilvl w:val="0"/>
                <w:numId w:val="12"/>
              </w:numPr>
              <w:ind w:left="52" w:firstLine="308"/>
            </w:pPr>
            <w:r>
              <w:t>Предварительное планирование работы ГУМО на 202</w:t>
            </w:r>
            <w:r>
              <w:rPr>
                <w:rFonts w:hint="default"/>
                <w:lang w:val="ru-RU"/>
              </w:rPr>
              <w:t>4</w:t>
            </w:r>
            <w:r>
              <w:t>/2</w:t>
            </w:r>
            <w:r>
              <w:rPr>
                <w:rFonts w:hint="default"/>
                <w:lang w:val="ru-RU"/>
              </w:rPr>
              <w:t>5</w:t>
            </w:r>
            <w:r>
              <w:t xml:space="preserve"> учебный год.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r>
              <w:t>1</w:t>
            </w:r>
            <w:r>
              <w:rPr>
                <w:rFonts w:hint="default"/>
                <w:lang w:val="ru-RU"/>
              </w:rPr>
              <w:t>5</w:t>
            </w:r>
            <w:r>
              <w:t xml:space="preserve"> мая</w:t>
            </w:r>
          </w:p>
          <w:p>
            <w:r>
              <w:t>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  <w:p>
            <w:r>
              <w:t>11.00 – 15.00</w:t>
            </w:r>
          </w:p>
        </w:tc>
        <w:tc>
          <w:tcPr>
            <w:tcW w:w="2122" w:type="dxa"/>
            <w:vAlign w:val="center"/>
          </w:tcPr>
          <w:p>
            <w:r>
              <w:rPr>
                <w:lang w:val="ru-RU"/>
              </w:rPr>
              <w:t>ГБНОУ</w:t>
            </w:r>
            <w:r>
              <w:t xml:space="preserve"> «Балтийский берег», ГорСЮТур, ул. Черняховского 49А аудитория 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352" w:type="dxa"/>
            <w:vAlign w:val="center"/>
          </w:tcPr>
          <w:p>
            <w:pPr>
              <w:numPr>
                <w:ilvl w:val="0"/>
                <w:numId w:val="0"/>
              </w:numPr>
              <w:ind w:left="360" w:leftChars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Участие</w:t>
            </w:r>
            <w:r>
              <w:rPr>
                <w:rFonts w:hint="default"/>
                <w:lang w:val="ru-RU"/>
              </w:rPr>
              <w:t xml:space="preserve"> в проведении регионального туристского слета участников Движения</w:t>
            </w:r>
            <w:bookmarkStart w:id="0" w:name="_GoBack"/>
            <w:bookmarkEnd w:id="0"/>
            <w:r>
              <w:rPr>
                <w:rFonts w:hint="default"/>
                <w:lang w:val="ru-RU"/>
              </w:rPr>
              <w:t xml:space="preserve"> первых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2" w:type="dxa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rFonts w:hint="default"/>
                <w:lang w:val="ru-RU"/>
              </w:rPr>
              <w:t xml:space="preserve"> назначению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245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 xml:space="preserve">Начиная с 1 июня и по 31 августа ГУМО работает в дистанционном режиме в рамках деятельности маршрутно-квалификационных комиссий образовательных учреждений </w:t>
            </w:r>
            <w:r>
              <w:rPr>
                <w:lang w:val="ru-RU"/>
              </w:rPr>
              <w:t>Санкт</w:t>
            </w:r>
            <w:r>
              <w:rPr>
                <w:rFonts w:hint="default"/>
                <w:lang w:val="ru-RU"/>
              </w:rPr>
              <w:t>-Петербурга</w:t>
            </w:r>
          </w:p>
        </w:tc>
      </w:tr>
    </w:tbl>
    <w:p>
      <w:pPr>
        <w:spacing w:after="0" w:line="240" w:lineRule="auto"/>
        <w:rPr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6C561F"/>
    <w:multiLevelType w:val="singleLevel"/>
    <w:tmpl w:val="B96C561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04A2B1E"/>
    <w:multiLevelType w:val="singleLevel"/>
    <w:tmpl w:val="D04A2B1E"/>
    <w:lvl w:ilvl="0" w:tentative="0">
      <w:start w:val="1"/>
      <w:numFmt w:val="decimal"/>
      <w:lvlText w:val="%1."/>
      <w:lvlJc w:val="left"/>
    </w:lvl>
  </w:abstractNum>
  <w:abstractNum w:abstractNumId="2">
    <w:nsid w:val="DFB0D719"/>
    <w:multiLevelType w:val="singleLevel"/>
    <w:tmpl w:val="DFB0D719"/>
    <w:lvl w:ilvl="0" w:tentative="0">
      <w:start w:val="1"/>
      <w:numFmt w:val="decimal"/>
      <w:lvlText w:val="%1."/>
      <w:lvlJc w:val="left"/>
    </w:lvl>
  </w:abstractNum>
  <w:abstractNum w:abstractNumId="3">
    <w:nsid w:val="E6C447BD"/>
    <w:multiLevelType w:val="singleLevel"/>
    <w:tmpl w:val="E6C447B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B6493CC"/>
    <w:multiLevelType w:val="singleLevel"/>
    <w:tmpl w:val="EB6493C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1D03FD7"/>
    <w:multiLevelType w:val="singleLevel"/>
    <w:tmpl w:val="01D03FD7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0367920D"/>
    <w:multiLevelType w:val="singleLevel"/>
    <w:tmpl w:val="036792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7">
    <w:nsid w:val="2E4D0820"/>
    <w:multiLevelType w:val="multilevel"/>
    <w:tmpl w:val="2E4D08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4FB0A"/>
    <w:multiLevelType w:val="singleLevel"/>
    <w:tmpl w:val="4124FB0A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19E5494"/>
    <w:multiLevelType w:val="multilevel"/>
    <w:tmpl w:val="519E5494"/>
    <w:lvl w:ilvl="0" w:tentative="0">
      <w:start w:val="1"/>
      <w:numFmt w:val="decimal"/>
      <w:lvlText w:val="%1."/>
      <w:lvlJc w:val="left"/>
      <w:pPr>
        <w:ind w:left="785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F57707"/>
    <w:multiLevelType w:val="multilevel"/>
    <w:tmpl w:val="51F57707"/>
    <w:lvl w:ilvl="0" w:tentative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1" w:hanging="360"/>
      </w:pPr>
    </w:lvl>
    <w:lvl w:ilvl="2" w:tentative="0">
      <w:start w:val="1"/>
      <w:numFmt w:val="lowerRoman"/>
      <w:lvlText w:val="%3."/>
      <w:lvlJc w:val="right"/>
      <w:pPr>
        <w:ind w:left="2081" w:hanging="180"/>
      </w:pPr>
    </w:lvl>
    <w:lvl w:ilvl="3" w:tentative="0">
      <w:start w:val="1"/>
      <w:numFmt w:val="decimal"/>
      <w:lvlText w:val="%4."/>
      <w:lvlJc w:val="left"/>
      <w:pPr>
        <w:ind w:left="2801" w:hanging="360"/>
      </w:pPr>
    </w:lvl>
    <w:lvl w:ilvl="4" w:tentative="0">
      <w:start w:val="1"/>
      <w:numFmt w:val="lowerLetter"/>
      <w:lvlText w:val="%5."/>
      <w:lvlJc w:val="left"/>
      <w:pPr>
        <w:ind w:left="3521" w:hanging="360"/>
      </w:pPr>
    </w:lvl>
    <w:lvl w:ilvl="5" w:tentative="0">
      <w:start w:val="1"/>
      <w:numFmt w:val="lowerRoman"/>
      <w:lvlText w:val="%6."/>
      <w:lvlJc w:val="right"/>
      <w:pPr>
        <w:ind w:left="4241" w:hanging="180"/>
      </w:pPr>
    </w:lvl>
    <w:lvl w:ilvl="6" w:tentative="0">
      <w:start w:val="1"/>
      <w:numFmt w:val="decimal"/>
      <w:lvlText w:val="%7."/>
      <w:lvlJc w:val="left"/>
      <w:pPr>
        <w:ind w:left="4961" w:hanging="360"/>
      </w:pPr>
    </w:lvl>
    <w:lvl w:ilvl="7" w:tentative="0">
      <w:start w:val="1"/>
      <w:numFmt w:val="lowerLetter"/>
      <w:lvlText w:val="%8."/>
      <w:lvlJc w:val="left"/>
      <w:pPr>
        <w:ind w:left="5681" w:hanging="360"/>
      </w:pPr>
    </w:lvl>
    <w:lvl w:ilvl="8" w:tentative="0">
      <w:start w:val="1"/>
      <w:numFmt w:val="lowerRoman"/>
      <w:lvlText w:val="%9."/>
      <w:lvlJc w:val="right"/>
      <w:pPr>
        <w:ind w:left="6401" w:hanging="180"/>
      </w:pPr>
    </w:lvl>
  </w:abstractNum>
  <w:abstractNum w:abstractNumId="11">
    <w:nsid w:val="66726118"/>
    <w:multiLevelType w:val="multilevel"/>
    <w:tmpl w:val="667261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1CF5"/>
    <w:rsid w:val="0F1F7CF9"/>
    <w:rsid w:val="13022C68"/>
    <w:rsid w:val="15906D22"/>
    <w:rsid w:val="21FA48DF"/>
    <w:rsid w:val="39B741DF"/>
    <w:rsid w:val="3B9A34D6"/>
    <w:rsid w:val="428D1D7F"/>
    <w:rsid w:val="525F1CF5"/>
    <w:rsid w:val="556D1595"/>
    <w:rsid w:val="64366D41"/>
    <w:rsid w:val="6E166ADA"/>
    <w:rsid w:val="6EB27C8C"/>
    <w:rsid w:val="7F6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2022-09-05T09:29:00Z</dcterms:created>
  <dc:creator>rafts</dc:creator>
  <cp:lastModifiedBy>rafts</cp:lastModifiedBy>
  <dcterms:modified xsi:type="dcterms:W3CDTF">2023-09-21T12:08:25Z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6F50405C44E74DA59B457F7E96F98C2B_13</vt:lpwstr>
  </property>
</Properties>
</file>