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2C11E" w14:textId="77777777" w:rsidR="001A2CEE" w:rsidRPr="00022D34" w:rsidRDefault="001A2CEE" w:rsidP="001A2CEE">
      <w:pPr>
        <w:jc w:val="center"/>
        <w:rPr>
          <w:rFonts w:cstheme="minorHAnsi"/>
          <w:b/>
          <w:kern w:val="0"/>
          <w:sz w:val="24"/>
          <w:szCs w:val="24"/>
          <w14:ligatures w14:val="none"/>
        </w:rPr>
      </w:pPr>
      <w:r w:rsidRPr="00022D34">
        <w:rPr>
          <w:rFonts w:cstheme="minorHAnsi"/>
          <w:b/>
          <w:kern w:val="0"/>
          <w:sz w:val="24"/>
          <w:szCs w:val="24"/>
          <w14:ligatures w14:val="none"/>
        </w:rPr>
        <w:t>Протокол</w:t>
      </w:r>
    </w:p>
    <w:p w14:paraId="3187A086" w14:textId="77777777" w:rsidR="001A2CEE" w:rsidRPr="00022D34" w:rsidRDefault="001A2CEE" w:rsidP="001A2CEE">
      <w:pPr>
        <w:jc w:val="center"/>
        <w:rPr>
          <w:rFonts w:cstheme="minorHAnsi"/>
          <w:b/>
          <w:kern w:val="0"/>
          <w:sz w:val="24"/>
          <w:szCs w:val="24"/>
          <w14:ligatures w14:val="none"/>
        </w:rPr>
      </w:pPr>
      <w:r w:rsidRPr="00022D34">
        <w:rPr>
          <w:rFonts w:cstheme="minorHAnsi"/>
          <w:b/>
          <w:kern w:val="0"/>
          <w:sz w:val="24"/>
          <w:szCs w:val="24"/>
          <w14:ligatures w14:val="none"/>
        </w:rPr>
        <w:t xml:space="preserve"> </w:t>
      </w:r>
      <w:r>
        <w:rPr>
          <w:rFonts w:cstheme="minorHAnsi"/>
          <w:b/>
          <w:kern w:val="0"/>
          <w:sz w:val="24"/>
          <w:szCs w:val="24"/>
          <w14:ligatures w14:val="none"/>
        </w:rPr>
        <w:t xml:space="preserve">семинара </w:t>
      </w:r>
      <w:r w:rsidRPr="00022D34">
        <w:rPr>
          <w:rFonts w:cstheme="minorHAnsi"/>
          <w:b/>
          <w:kern w:val="0"/>
          <w:sz w:val="24"/>
          <w:szCs w:val="24"/>
          <w14:ligatures w14:val="none"/>
        </w:rPr>
        <w:t>учебно-методического объединения организаторов активных форм туристско-краеведческой деятельности учащихся в государственных образовательных учреждениях</w:t>
      </w:r>
    </w:p>
    <w:p w14:paraId="3B25FBA3" w14:textId="007105FB" w:rsidR="001A2CEE" w:rsidRPr="00022D34" w:rsidRDefault="001A2CEE" w:rsidP="001A2CEE">
      <w:pPr>
        <w:ind w:firstLine="567"/>
        <w:jc w:val="both"/>
        <w:rPr>
          <w:rFonts w:cstheme="minorHAnsi"/>
          <w:kern w:val="0"/>
          <w:sz w:val="24"/>
          <w:szCs w:val="24"/>
          <w14:ligatures w14:val="none"/>
        </w:rPr>
      </w:pPr>
      <w:r w:rsidRPr="00022D34">
        <w:rPr>
          <w:rFonts w:cstheme="minorHAnsi"/>
          <w:b/>
          <w:kern w:val="0"/>
          <w:sz w:val="24"/>
          <w:szCs w:val="24"/>
          <w14:ligatures w14:val="none"/>
        </w:rPr>
        <w:t>Дата проведения</w:t>
      </w:r>
      <w:r w:rsidRPr="00022D34">
        <w:rPr>
          <w:rFonts w:cstheme="minorHAnsi"/>
          <w:kern w:val="0"/>
          <w:sz w:val="24"/>
          <w:szCs w:val="24"/>
          <w14:ligatures w14:val="none"/>
        </w:rPr>
        <w:t xml:space="preserve">: </w:t>
      </w:r>
      <w:r>
        <w:rPr>
          <w:rFonts w:cstheme="minorHAnsi"/>
          <w:kern w:val="0"/>
          <w:sz w:val="24"/>
          <w:szCs w:val="24"/>
          <w14:ligatures w14:val="none"/>
        </w:rPr>
        <w:t xml:space="preserve">20 мая </w:t>
      </w:r>
      <w:r w:rsidRPr="00022D34">
        <w:rPr>
          <w:rFonts w:cstheme="minorHAnsi"/>
          <w:kern w:val="0"/>
          <w:sz w:val="24"/>
          <w:szCs w:val="24"/>
          <w14:ligatures w14:val="none"/>
        </w:rPr>
        <w:t>202</w:t>
      </w:r>
      <w:r>
        <w:rPr>
          <w:rFonts w:cstheme="minorHAnsi"/>
          <w:kern w:val="0"/>
          <w:sz w:val="24"/>
          <w:szCs w:val="24"/>
          <w14:ligatures w14:val="none"/>
        </w:rPr>
        <w:t>6</w:t>
      </w:r>
      <w:r w:rsidRPr="00022D34">
        <w:rPr>
          <w:rFonts w:cstheme="minorHAnsi"/>
          <w:kern w:val="0"/>
          <w:sz w:val="24"/>
          <w:szCs w:val="24"/>
          <w14:ligatures w14:val="none"/>
        </w:rPr>
        <w:t xml:space="preserve"> года</w:t>
      </w:r>
    </w:p>
    <w:p w14:paraId="3B337694" w14:textId="77777777" w:rsidR="001A2CEE" w:rsidRPr="00022D34" w:rsidRDefault="001A2CEE" w:rsidP="001A2CEE">
      <w:pPr>
        <w:ind w:firstLine="567"/>
        <w:jc w:val="both"/>
        <w:rPr>
          <w:rFonts w:cstheme="minorHAnsi"/>
          <w:kern w:val="0"/>
          <w:sz w:val="24"/>
          <w:szCs w:val="24"/>
          <w14:ligatures w14:val="none"/>
        </w:rPr>
      </w:pPr>
      <w:r w:rsidRPr="00022D34">
        <w:rPr>
          <w:rFonts w:cstheme="minorHAnsi"/>
          <w:b/>
          <w:kern w:val="0"/>
          <w:sz w:val="24"/>
          <w:szCs w:val="24"/>
          <w14:ligatures w14:val="none"/>
        </w:rPr>
        <w:t>Место проведения</w:t>
      </w:r>
      <w:r w:rsidRPr="00022D34">
        <w:rPr>
          <w:rFonts w:cstheme="minorHAnsi"/>
          <w:kern w:val="0"/>
          <w:sz w:val="24"/>
          <w:szCs w:val="24"/>
          <w14:ligatures w14:val="none"/>
        </w:rPr>
        <w:t xml:space="preserve">: </w:t>
      </w:r>
      <w:r>
        <w:rPr>
          <w:rFonts w:cstheme="minorHAnsi"/>
          <w:kern w:val="0"/>
          <w:sz w:val="24"/>
          <w:szCs w:val="24"/>
          <w14:ligatures w14:val="none"/>
        </w:rPr>
        <w:t>ГБНОУ «Балтийский берег», Городская станция юных туристов</w:t>
      </w:r>
      <w:r w:rsidRPr="00E2551F">
        <w:rPr>
          <w:rFonts w:cstheme="minorHAnsi"/>
          <w:kern w:val="0"/>
          <w:sz w:val="24"/>
          <w:szCs w:val="24"/>
          <w14:ligatures w14:val="none"/>
        </w:rPr>
        <w:t xml:space="preserve"> </w:t>
      </w:r>
    </w:p>
    <w:p w14:paraId="4058E7DA" w14:textId="77777777" w:rsidR="001A2CEE" w:rsidRPr="00022D34" w:rsidRDefault="001A2CEE" w:rsidP="001A2CEE">
      <w:pPr>
        <w:ind w:firstLine="567"/>
        <w:jc w:val="both"/>
        <w:rPr>
          <w:rFonts w:cstheme="minorHAnsi"/>
          <w:kern w:val="0"/>
          <w:sz w:val="24"/>
          <w:szCs w:val="24"/>
          <w14:ligatures w14:val="none"/>
        </w:rPr>
      </w:pPr>
      <w:r w:rsidRPr="00022D34">
        <w:rPr>
          <w:rFonts w:cstheme="minorHAnsi"/>
          <w:b/>
          <w:kern w:val="0"/>
          <w:sz w:val="24"/>
          <w:szCs w:val="24"/>
          <w14:ligatures w14:val="none"/>
        </w:rPr>
        <w:t>Адрес проведения</w:t>
      </w:r>
      <w:r w:rsidRPr="00022D34">
        <w:rPr>
          <w:rFonts w:cstheme="minorHAnsi"/>
          <w:kern w:val="0"/>
          <w:sz w:val="24"/>
          <w:szCs w:val="24"/>
          <w14:ligatures w14:val="none"/>
        </w:rPr>
        <w:t xml:space="preserve">: </w:t>
      </w:r>
      <w:r w:rsidRPr="00E2551F">
        <w:rPr>
          <w:rFonts w:cstheme="minorHAnsi"/>
          <w:kern w:val="0"/>
          <w:sz w:val="24"/>
          <w:szCs w:val="24"/>
          <w14:ligatures w14:val="none"/>
        </w:rPr>
        <w:t xml:space="preserve">ул. </w:t>
      </w:r>
      <w:r>
        <w:rPr>
          <w:rFonts w:cstheme="minorHAnsi"/>
          <w:kern w:val="0"/>
          <w:sz w:val="24"/>
          <w:szCs w:val="24"/>
          <w14:ligatures w14:val="none"/>
        </w:rPr>
        <w:t xml:space="preserve">Черняховского 49А, аудитория 314 </w:t>
      </w:r>
    </w:p>
    <w:p w14:paraId="2DC3791A" w14:textId="77777777" w:rsidR="001A2CEE" w:rsidRPr="00022D34" w:rsidRDefault="001A2CEE" w:rsidP="001A2CEE">
      <w:pPr>
        <w:ind w:firstLine="567"/>
        <w:jc w:val="both"/>
        <w:rPr>
          <w:rFonts w:cstheme="minorHAnsi"/>
          <w:kern w:val="0"/>
          <w:sz w:val="24"/>
          <w:szCs w:val="24"/>
          <w14:ligatures w14:val="none"/>
        </w:rPr>
      </w:pPr>
      <w:r w:rsidRPr="00022D34">
        <w:rPr>
          <w:rFonts w:cstheme="minorHAnsi"/>
          <w:b/>
          <w:bCs/>
          <w:kern w:val="0"/>
          <w:sz w:val="24"/>
          <w:szCs w:val="24"/>
          <w14:ligatures w14:val="none"/>
        </w:rPr>
        <w:t>Председатель УМО:</w:t>
      </w:r>
      <w:r w:rsidRPr="00022D34">
        <w:rPr>
          <w:rFonts w:cstheme="minorHAnsi"/>
          <w:kern w:val="0"/>
          <w:sz w:val="24"/>
          <w:szCs w:val="24"/>
          <w14:ligatures w14:val="none"/>
        </w:rPr>
        <w:t xml:space="preserve"> Губаненков С.М.</w:t>
      </w:r>
    </w:p>
    <w:p w14:paraId="3F09AB4B" w14:textId="2927F9EA" w:rsidR="001A2CEE" w:rsidRPr="00022D34" w:rsidRDefault="001A2CEE" w:rsidP="001A2CEE">
      <w:pPr>
        <w:ind w:firstLine="567"/>
        <w:jc w:val="both"/>
        <w:rPr>
          <w:rFonts w:cstheme="minorHAnsi"/>
          <w:kern w:val="0"/>
          <w:sz w:val="24"/>
          <w:szCs w:val="24"/>
          <w14:ligatures w14:val="none"/>
        </w:rPr>
      </w:pPr>
      <w:r w:rsidRPr="00022D34">
        <w:rPr>
          <w:rFonts w:cstheme="minorHAnsi"/>
          <w:b/>
          <w:bCs/>
          <w:kern w:val="0"/>
          <w:sz w:val="24"/>
          <w:szCs w:val="24"/>
          <w14:ligatures w14:val="none"/>
        </w:rPr>
        <w:t>Присутствовали:</w:t>
      </w:r>
      <w:r w:rsidRPr="00022D34">
        <w:rPr>
          <w:rFonts w:cstheme="minorHAnsi"/>
          <w:kern w:val="0"/>
          <w:sz w:val="24"/>
          <w:szCs w:val="24"/>
          <w14:ligatures w14:val="none"/>
        </w:rPr>
        <w:t xml:space="preserve"> </w:t>
      </w:r>
      <w:r>
        <w:rPr>
          <w:rFonts w:cstheme="minorHAnsi"/>
          <w:kern w:val="0"/>
          <w:sz w:val="24"/>
          <w:szCs w:val="24"/>
          <w14:ligatures w14:val="none"/>
        </w:rPr>
        <w:t>18</w:t>
      </w:r>
      <w:r w:rsidRPr="00022D34">
        <w:rPr>
          <w:rFonts w:cstheme="minorHAnsi"/>
          <w:kern w:val="0"/>
          <w:sz w:val="24"/>
          <w:szCs w:val="24"/>
          <w14:ligatures w14:val="none"/>
        </w:rPr>
        <w:t xml:space="preserve"> членов УМО из </w:t>
      </w:r>
      <w:r>
        <w:rPr>
          <w:rFonts w:cstheme="minorHAnsi"/>
          <w:kern w:val="0"/>
          <w:sz w:val="24"/>
          <w:szCs w:val="24"/>
          <w14:ligatures w14:val="none"/>
        </w:rPr>
        <w:t>14</w:t>
      </w:r>
      <w:r w:rsidRPr="00022D34">
        <w:rPr>
          <w:rFonts w:cstheme="minorHAnsi"/>
          <w:kern w:val="0"/>
          <w:sz w:val="24"/>
          <w:szCs w:val="24"/>
          <w14:ligatures w14:val="none"/>
        </w:rPr>
        <w:t xml:space="preserve"> образовательных организаций Санкт-Петербурга.</w:t>
      </w:r>
    </w:p>
    <w:p w14:paraId="70FD35B5" w14:textId="77777777" w:rsidR="001A2CEE" w:rsidRDefault="001A2CEE" w:rsidP="001A2CEE">
      <w:pPr>
        <w:rPr>
          <w:sz w:val="24"/>
          <w:szCs w:val="24"/>
        </w:rPr>
      </w:pPr>
    </w:p>
    <w:p w14:paraId="3D025C50" w14:textId="77777777" w:rsidR="001A2CEE" w:rsidRDefault="001A2CEE" w:rsidP="001A2CEE">
      <w:pPr>
        <w:jc w:val="both"/>
        <w:rPr>
          <w:b/>
          <w:bCs/>
          <w:sz w:val="24"/>
          <w:szCs w:val="24"/>
        </w:rPr>
      </w:pPr>
      <w:r w:rsidRPr="00DA32B6">
        <w:rPr>
          <w:b/>
          <w:bCs/>
          <w:sz w:val="24"/>
          <w:szCs w:val="24"/>
        </w:rPr>
        <w:t>Повестка</w:t>
      </w:r>
      <w:r w:rsidRPr="00DA32B6">
        <w:rPr>
          <w:sz w:val="24"/>
          <w:szCs w:val="24"/>
        </w:rPr>
        <w:t>:</w:t>
      </w:r>
      <w:r w:rsidRPr="00DA32B6">
        <w:rPr>
          <w:b/>
          <w:bCs/>
          <w:sz w:val="24"/>
          <w:szCs w:val="24"/>
        </w:rPr>
        <w:t xml:space="preserve"> </w:t>
      </w:r>
    </w:p>
    <w:p w14:paraId="3F48EEED" w14:textId="6F86717B" w:rsidR="001A2CEE" w:rsidRPr="001A2CEE" w:rsidRDefault="001A2CEE" w:rsidP="009201BE">
      <w:pPr>
        <w:numPr>
          <w:ilvl w:val="0"/>
          <w:numId w:val="1"/>
        </w:numPr>
        <w:spacing w:after="200" w:line="276" w:lineRule="auto"/>
        <w:ind w:left="39" w:firstLine="528"/>
        <w:contextualSpacing/>
        <w:rPr>
          <w:rFonts w:eastAsia="Calibri"/>
          <w:sz w:val="24"/>
          <w:szCs w:val="24"/>
        </w:rPr>
      </w:pPr>
      <w:r w:rsidRPr="001A2CEE">
        <w:rPr>
          <w:rFonts w:eastAsia="Calibri"/>
          <w:sz w:val="24"/>
          <w:szCs w:val="24"/>
        </w:rPr>
        <w:t xml:space="preserve">Итоги работы УМО в 2025/26 учебном году. </w:t>
      </w:r>
    </w:p>
    <w:p w14:paraId="6C02C540" w14:textId="642F173A" w:rsidR="001A2CEE" w:rsidRPr="001A2CEE" w:rsidRDefault="001A2CEE" w:rsidP="009201BE">
      <w:pPr>
        <w:numPr>
          <w:ilvl w:val="0"/>
          <w:numId w:val="1"/>
        </w:numPr>
        <w:ind w:left="39" w:firstLine="528"/>
        <w:contextualSpacing/>
        <w:rPr>
          <w:rFonts w:eastAsia="Calibri"/>
          <w:sz w:val="24"/>
          <w:szCs w:val="24"/>
        </w:rPr>
      </w:pPr>
      <w:r w:rsidRPr="001A2CEE">
        <w:rPr>
          <w:rFonts w:eastAsia="Calibri"/>
          <w:sz w:val="24"/>
          <w:szCs w:val="24"/>
        </w:rPr>
        <w:t xml:space="preserve">Согласование регламента </w:t>
      </w:r>
      <w:r w:rsidR="0023522E">
        <w:rPr>
          <w:rFonts w:eastAsia="Calibri"/>
          <w:sz w:val="24"/>
          <w:szCs w:val="24"/>
        </w:rPr>
        <w:t>взаимодействия</w:t>
      </w:r>
      <w:r w:rsidRPr="001A2CEE">
        <w:rPr>
          <w:rFonts w:eastAsia="Calibri"/>
          <w:sz w:val="24"/>
          <w:szCs w:val="24"/>
        </w:rPr>
        <w:t xml:space="preserve"> МКК ОУ Санкт-Петербурга в летний период.  Сводный план летних полевых мероприятий.</w:t>
      </w:r>
    </w:p>
    <w:p w14:paraId="41560935" w14:textId="77777777" w:rsidR="001A2CEE" w:rsidRPr="001A2CEE" w:rsidRDefault="001A2CEE" w:rsidP="009201BE">
      <w:pPr>
        <w:numPr>
          <w:ilvl w:val="1"/>
          <w:numId w:val="1"/>
        </w:numPr>
        <w:ind w:left="323" w:firstLine="528"/>
        <w:contextualSpacing/>
        <w:rPr>
          <w:rFonts w:eastAsia="Calibri"/>
          <w:sz w:val="24"/>
          <w:szCs w:val="24"/>
        </w:rPr>
      </w:pPr>
      <w:r w:rsidRPr="001A2CEE">
        <w:rPr>
          <w:rFonts w:eastAsia="Calibri"/>
          <w:sz w:val="24"/>
          <w:szCs w:val="24"/>
        </w:rPr>
        <w:t>Полнота заполнения сводного плана</w:t>
      </w:r>
    </w:p>
    <w:p w14:paraId="1CAC11E5" w14:textId="77777777" w:rsidR="001A2CEE" w:rsidRPr="001A2CEE" w:rsidRDefault="001A2CEE" w:rsidP="009201BE">
      <w:pPr>
        <w:numPr>
          <w:ilvl w:val="1"/>
          <w:numId w:val="1"/>
        </w:numPr>
        <w:ind w:left="323" w:firstLine="528"/>
        <w:contextualSpacing/>
        <w:rPr>
          <w:rFonts w:eastAsia="Calibri"/>
          <w:sz w:val="24"/>
          <w:szCs w:val="24"/>
        </w:rPr>
      </w:pPr>
      <w:r w:rsidRPr="001A2CEE">
        <w:rPr>
          <w:rFonts w:eastAsia="Calibri"/>
          <w:sz w:val="24"/>
          <w:szCs w:val="24"/>
        </w:rPr>
        <w:t>О результатах проверок готовности групп;</w:t>
      </w:r>
    </w:p>
    <w:p w14:paraId="1037374A" w14:textId="77777777" w:rsidR="001A2CEE" w:rsidRPr="001A2CEE" w:rsidRDefault="001A2CEE" w:rsidP="009201BE">
      <w:pPr>
        <w:numPr>
          <w:ilvl w:val="1"/>
          <w:numId w:val="1"/>
        </w:numPr>
        <w:ind w:left="323" w:firstLine="528"/>
        <w:contextualSpacing/>
        <w:rPr>
          <w:rFonts w:eastAsia="Calibri"/>
          <w:sz w:val="24"/>
          <w:szCs w:val="24"/>
        </w:rPr>
      </w:pPr>
      <w:r w:rsidRPr="001A2CEE">
        <w:rPr>
          <w:rFonts w:eastAsia="Calibri"/>
          <w:sz w:val="24"/>
          <w:szCs w:val="24"/>
        </w:rPr>
        <w:t>О новой форме заявочной книжки;</w:t>
      </w:r>
    </w:p>
    <w:p w14:paraId="3150D518" w14:textId="0AA41B06" w:rsidR="001A2CEE" w:rsidRPr="001A2CEE" w:rsidRDefault="001A2CEE" w:rsidP="009201BE">
      <w:pPr>
        <w:numPr>
          <w:ilvl w:val="1"/>
          <w:numId w:val="1"/>
        </w:numPr>
        <w:ind w:left="323" w:firstLine="528"/>
        <w:contextualSpacing/>
        <w:rPr>
          <w:rFonts w:eastAsia="Calibri"/>
          <w:sz w:val="24"/>
          <w:szCs w:val="24"/>
        </w:rPr>
      </w:pPr>
      <w:r w:rsidRPr="001A2CEE">
        <w:rPr>
          <w:rFonts w:eastAsia="Calibri"/>
          <w:sz w:val="24"/>
          <w:szCs w:val="24"/>
        </w:rPr>
        <w:t>Чему учат чрезвычайные происшествия (по следам ЧП на Камчатке).</w:t>
      </w:r>
    </w:p>
    <w:p w14:paraId="050BD0F0" w14:textId="308A3E4E" w:rsidR="001A2CEE" w:rsidRPr="001A2CEE" w:rsidRDefault="00A6175B" w:rsidP="00A6175B">
      <w:pPr>
        <w:numPr>
          <w:ilvl w:val="0"/>
          <w:numId w:val="1"/>
        </w:numPr>
        <w:ind w:left="0" w:firstLine="528"/>
        <w:contextualSpacing/>
        <w:rPr>
          <w:rFonts w:eastAsia="Calibri"/>
          <w:sz w:val="24"/>
          <w:szCs w:val="24"/>
        </w:rPr>
      </w:pPr>
      <w:r>
        <w:rPr>
          <w:rFonts w:eastAsia="Calibri"/>
          <w:sz w:val="24"/>
          <w:szCs w:val="24"/>
        </w:rPr>
        <w:t>«</w:t>
      </w:r>
      <w:r w:rsidR="001A2CEE" w:rsidRPr="001A2CEE">
        <w:rPr>
          <w:rFonts w:eastAsia="Calibri"/>
          <w:sz w:val="24"/>
          <w:szCs w:val="24"/>
        </w:rPr>
        <w:t>Куда нас ведет федеральный центр детско-юношеского туризма</w:t>
      </w:r>
      <w:r>
        <w:rPr>
          <w:rFonts w:eastAsia="Calibri"/>
          <w:sz w:val="24"/>
          <w:szCs w:val="24"/>
        </w:rPr>
        <w:t>»</w:t>
      </w:r>
      <w:r w:rsidR="001A2CEE" w:rsidRPr="001A2CEE">
        <w:rPr>
          <w:rFonts w:eastAsia="Calibri"/>
          <w:sz w:val="24"/>
          <w:szCs w:val="24"/>
        </w:rPr>
        <w:t>.</w:t>
      </w:r>
    </w:p>
    <w:p w14:paraId="315B4B26" w14:textId="519CC139" w:rsidR="001A2CEE" w:rsidRPr="001A2CEE" w:rsidRDefault="001A2CEE" w:rsidP="00A6175B">
      <w:pPr>
        <w:numPr>
          <w:ilvl w:val="0"/>
          <w:numId w:val="1"/>
        </w:numPr>
        <w:spacing w:after="0"/>
        <w:ind w:left="0" w:firstLine="527"/>
        <w:contextualSpacing/>
        <w:rPr>
          <w:rFonts w:eastAsia="Calibri"/>
          <w:sz w:val="24"/>
          <w:szCs w:val="24"/>
        </w:rPr>
      </w:pPr>
      <w:r w:rsidRPr="001A2CEE">
        <w:rPr>
          <w:rFonts w:eastAsia="Calibri"/>
          <w:sz w:val="24"/>
          <w:szCs w:val="24"/>
        </w:rPr>
        <w:t>Предварительное планирование работы УМО на 2026/27 учебный год</w:t>
      </w:r>
      <w:r w:rsidRPr="001A2CEE">
        <w:rPr>
          <w:rFonts w:ascii="Calibri" w:eastAsia="Calibri" w:hAnsi="Calibri"/>
          <w:sz w:val="24"/>
          <w:szCs w:val="24"/>
        </w:rPr>
        <w:t xml:space="preserve">. </w:t>
      </w:r>
    </w:p>
    <w:p w14:paraId="0B4193F0" w14:textId="17148643" w:rsidR="001A2CEE" w:rsidRPr="00A6175B" w:rsidRDefault="001A2CEE" w:rsidP="00A6175B">
      <w:pPr>
        <w:pStyle w:val="a7"/>
        <w:numPr>
          <w:ilvl w:val="0"/>
          <w:numId w:val="1"/>
        </w:numPr>
        <w:spacing w:after="0"/>
        <w:ind w:left="0" w:firstLine="528"/>
        <w:jc w:val="both"/>
        <w:rPr>
          <w:b/>
          <w:bCs/>
          <w:sz w:val="24"/>
          <w:szCs w:val="24"/>
        </w:rPr>
      </w:pPr>
      <w:r w:rsidRPr="00A6175B">
        <w:rPr>
          <w:rFonts w:eastAsia="Calibri"/>
          <w:sz w:val="24"/>
          <w:szCs w:val="24"/>
        </w:rPr>
        <w:t>Значение протокола согласительного совещания Госсовета РФ по направлению «Туризм» и подгруппы «Социальный туризм» от 14 апреля 2026 г. № 2</w:t>
      </w:r>
    </w:p>
    <w:p w14:paraId="1307B509" w14:textId="77777777" w:rsidR="001A2CEE" w:rsidRPr="00DA32B6" w:rsidRDefault="001A2CEE" w:rsidP="00A477B0">
      <w:pPr>
        <w:spacing w:before="200" w:after="0"/>
        <w:rPr>
          <w:b/>
          <w:bCs/>
          <w:sz w:val="24"/>
          <w:szCs w:val="24"/>
        </w:rPr>
      </w:pPr>
      <w:r w:rsidRPr="00DA32B6">
        <w:rPr>
          <w:b/>
          <w:bCs/>
          <w:sz w:val="24"/>
          <w:szCs w:val="24"/>
        </w:rPr>
        <w:t>Проведение семинара</w:t>
      </w:r>
    </w:p>
    <w:p w14:paraId="29B8E474" w14:textId="13BC737F" w:rsidR="001A2CEE" w:rsidRPr="00DA32B6" w:rsidRDefault="001A2CEE" w:rsidP="00A477B0">
      <w:pPr>
        <w:spacing w:before="160" w:after="0"/>
        <w:ind w:firstLine="567"/>
        <w:rPr>
          <w:sz w:val="24"/>
          <w:szCs w:val="24"/>
        </w:rPr>
      </w:pPr>
      <w:r w:rsidRPr="00DA32B6">
        <w:rPr>
          <w:b/>
          <w:bCs/>
          <w:sz w:val="24"/>
          <w:szCs w:val="24"/>
        </w:rPr>
        <w:t>1.</w:t>
      </w:r>
      <w:r w:rsidRPr="00DA32B6">
        <w:rPr>
          <w:sz w:val="24"/>
          <w:szCs w:val="24"/>
        </w:rPr>
        <w:t xml:space="preserve"> </w:t>
      </w:r>
      <w:r w:rsidRPr="001A2CEE">
        <w:rPr>
          <w:sz w:val="24"/>
          <w:szCs w:val="24"/>
        </w:rPr>
        <w:t>Итоги работы УМО в 2025/26 учебном году.</w:t>
      </w:r>
    </w:p>
    <w:p w14:paraId="3520F9E0" w14:textId="77777777" w:rsidR="001A2CEE" w:rsidRDefault="001A2CEE" w:rsidP="001A2CEE">
      <w:pPr>
        <w:spacing w:after="0"/>
        <w:rPr>
          <w:b/>
          <w:bCs/>
          <w:sz w:val="24"/>
          <w:szCs w:val="24"/>
        </w:rPr>
      </w:pPr>
      <w:r w:rsidRPr="00DA32B6">
        <w:rPr>
          <w:b/>
          <w:bCs/>
          <w:sz w:val="24"/>
          <w:szCs w:val="24"/>
        </w:rPr>
        <w:t xml:space="preserve">Губаненков С. М. </w:t>
      </w:r>
    </w:p>
    <w:p w14:paraId="61B09280" w14:textId="77777777" w:rsidR="009201BE" w:rsidRDefault="009201BE" w:rsidP="001C245A">
      <w:pPr>
        <w:spacing w:after="0"/>
        <w:ind w:firstLine="567"/>
        <w:jc w:val="both"/>
        <w:rPr>
          <w:sz w:val="24"/>
          <w:szCs w:val="24"/>
        </w:rPr>
      </w:pPr>
      <w:r>
        <w:rPr>
          <w:sz w:val="24"/>
          <w:szCs w:val="24"/>
        </w:rPr>
        <w:t xml:space="preserve">Итоги работы УМО мы отслеживали в течение года, на каждом очередном семинаре возвращаясь к решениям предыдущего. В большинстве случаев мы свои решения выполняли, задачи, решение которых является целью создания и работы УМО, также решались. </w:t>
      </w:r>
    </w:p>
    <w:p w14:paraId="7527215B" w14:textId="77777777" w:rsidR="009201BE" w:rsidRDefault="009201BE" w:rsidP="001C245A">
      <w:pPr>
        <w:spacing w:after="0"/>
        <w:ind w:firstLine="567"/>
        <w:jc w:val="both"/>
        <w:rPr>
          <w:sz w:val="24"/>
          <w:szCs w:val="24"/>
        </w:rPr>
      </w:pPr>
      <w:r>
        <w:rPr>
          <w:sz w:val="24"/>
          <w:szCs w:val="24"/>
        </w:rPr>
        <w:t>Из членов УМО были составлены видовые экспертно-судейские комиссии региональных соревнований походов и экспедиций обучающихся Санкт-Петербурга.</w:t>
      </w:r>
    </w:p>
    <w:p w14:paraId="7F383100" w14:textId="26A0EEC8" w:rsidR="009201BE" w:rsidRDefault="009201BE" w:rsidP="001C245A">
      <w:pPr>
        <w:spacing w:after="0"/>
        <w:ind w:firstLine="567"/>
        <w:jc w:val="both"/>
        <w:rPr>
          <w:sz w:val="24"/>
          <w:szCs w:val="24"/>
        </w:rPr>
      </w:pPr>
      <w:r>
        <w:rPr>
          <w:sz w:val="24"/>
          <w:szCs w:val="24"/>
        </w:rPr>
        <w:t xml:space="preserve">С участием членов УМО Городской станцией юных туристов проводились соревнования на контрольных туристских маршрутах: проверки готовности походно-экспедиционных объединений обучающихся </w:t>
      </w:r>
      <w:r w:rsidR="00A6471E">
        <w:rPr>
          <w:sz w:val="24"/>
          <w:szCs w:val="24"/>
        </w:rPr>
        <w:t>Санкт-Петербурга к проведению запланированных полевых мероприятий.</w:t>
      </w:r>
    </w:p>
    <w:p w14:paraId="6D340539" w14:textId="1BC0093E" w:rsidR="009201BE" w:rsidRDefault="009201BE" w:rsidP="001C245A">
      <w:pPr>
        <w:spacing w:after="0"/>
        <w:ind w:firstLine="567"/>
        <w:jc w:val="both"/>
        <w:rPr>
          <w:sz w:val="24"/>
          <w:szCs w:val="24"/>
        </w:rPr>
      </w:pPr>
      <w:r>
        <w:rPr>
          <w:sz w:val="24"/>
          <w:szCs w:val="24"/>
        </w:rPr>
        <w:t xml:space="preserve">Члены УМО приняли активное участие в работе экспертно-судейских комиссий Всероссийского конкурса походов и экспедиций обучающихся. </w:t>
      </w:r>
    </w:p>
    <w:p w14:paraId="09641367" w14:textId="3D24D606" w:rsidR="00A6471E" w:rsidRDefault="00A6471E" w:rsidP="001C245A">
      <w:pPr>
        <w:spacing w:after="0"/>
        <w:ind w:firstLine="567"/>
        <w:jc w:val="both"/>
        <w:rPr>
          <w:sz w:val="24"/>
          <w:szCs w:val="24"/>
        </w:rPr>
      </w:pPr>
      <w:r>
        <w:rPr>
          <w:sz w:val="24"/>
          <w:szCs w:val="24"/>
        </w:rPr>
        <w:t xml:space="preserve">Также члены УМО принимали участие в </w:t>
      </w:r>
      <w:r w:rsidR="00B84D81">
        <w:rPr>
          <w:sz w:val="24"/>
          <w:szCs w:val="24"/>
        </w:rPr>
        <w:t xml:space="preserve">проведении </w:t>
      </w:r>
      <w:r>
        <w:rPr>
          <w:sz w:val="24"/>
          <w:szCs w:val="24"/>
        </w:rPr>
        <w:t>городских семинар</w:t>
      </w:r>
      <w:r w:rsidR="00B84D81">
        <w:rPr>
          <w:sz w:val="24"/>
          <w:szCs w:val="24"/>
        </w:rPr>
        <w:t>ов</w:t>
      </w:r>
      <w:r>
        <w:rPr>
          <w:sz w:val="24"/>
          <w:szCs w:val="24"/>
        </w:rPr>
        <w:t>-слет</w:t>
      </w:r>
      <w:r w:rsidR="00B84D81">
        <w:rPr>
          <w:sz w:val="24"/>
          <w:szCs w:val="24"/>
        </w:rPr>
        <w:t>ов</w:t>
      </w:r>
      <w:r>
        <w:rPr>
          <w:sz w:val="24"/>
          <w:szCs w:val="24"/>
        </w:rPr>
        <w:t xml:space="preserve"> педагогических работников. </w:t>
      </w:r>
    </w:p>
    <w:p w14:paraId="7FF960E3" w14:textId="200F13AD" w:rsidR="00A6471E" w:rsidRDefault="00A6471E" w:rsidP="001C245A">
      <w:pPr>
        <w:spacing w:after="0"/>
        <w:ind w:firstLine="567"/>
        <w:jc w:val="both"/>
        <w:rPr>
          <w:sz w:val="24"/>
          <w:szCs w:val="24"/>
        </w:rPr>
      </w:pPr>
      <w:r>
        <w:rPr>
          <w:sz w:val="24"/>
          <w:szCs w:val="24"/>
        </w:rPr>
        <w:lastRenderedPageBreak/>
        <w:t xml:space="preserve">На городской научно-практической туристско-краеведческой конференцией 10-11 февраля «Полевые формы работы с детьми: традиции и инновации» членами УМО были сделаны 4 доклада, проведены 4 мастер-класса. </w:t>
      </w:r>
    </w:p>
    <w:p w14:paraId="7212808E" w14:textId="49337C72" w:rsidR="000D41EB" w:rsidRDefault="000D41EB" w:rsidP="001C245A">
      <w:pPr>
        <w:spacing w:after="0"/>
        <w:ind w:firstLine="567"/>
        <w:jc w:val="both"/>
        <w:rPr>
          <w:sz w:val="24"/>
          <w:szCs w:val="24"/>
        </w:rPr>
      </w:pPr>
      <w:r>
        <w:rPr>
          <w:sz w:val="24"/>
          <w:szCs w:val="24"/>
        </w:rPr>
        <w:t>На семинаре УМО 10 февраля подведены итоги городской стратегической секции «Традиции и инновации полевых форм работы с детьми»</w:t>
      </w:r>
      <w:r w:rsidR="00B84D81">
        <w:rPr>
          <w:sz w:val="24"/>
          <w:szCs w:val="24"/>
        </w:rPr>
        <w:t>.</w:t>
      </w:r>
    </w:p>
    <w:p w14:paraId="32A9542E" w14:textId="2310E782" w:rsidR="00A6471E" w:rsidRDefault="00A6471E" w:rsidP="001C245A">
      <w:pPr>
        <w:spacing w:after="0"/>
        <w:ind w:firstLine="567"/>
        <w:jc w:val="both"/>
        <w:rPr>
          <w:sz w:val="24"/>
          <w:szCs w:val="24"/>
        </w:rPr>
      </w:pPr>
      <w:r>
        <w:rPr>
          <w:sz w:val="24"/>
          <w:szCs w:val="24"/>
        </w:rPr>
        <w:t>Информация о результатах всех этих мероприятий</w:t>
      </w:r>
      <w:r w:rsidR="000D41EB">
        <w:rPr>
          <w:sz w:val="24"/>
          <w:szCs w:val="24"/>
        </w:rPr>
        <w:t xml:space="preserve"> и методические продукты работы УМО</w:t>
      </w:r>
      <w:r>
        <w:rPr>
          <w:sz w:val="24"/>
          <w:szCs w:val="24"/>
        </w:rPr>
        <w:t xml:space="preserve"> размещена на сайте Городской станции юных туристов</w:t>
      </w:r>
      <w:r w:rsidR="00B84D81">
        <w:rPr>
          <w:sz w:val="24"/>
          <w:szCs w:val="24"/>
        </w:rPr>
        <w:t xml:space="preserve">. </w:t>
      </w:r>
      <w:r w:rsidR="000D41EB">
        <w:rPr>
          <w:sz w:val="24"/>
          <w:szCs w:val="24"/>
        </w:rPr>
        <w:t>Также методические результаты работы УМО закреплены в протоколах семинаров УМО</w:t>
      </w:r>
      <w:r w:rsidR="00B84D81">
        <w:rPr>
          <w:sz w:val="24"/>
          <w:szCs w:val="24"/>
        </w:rPr>
        <w:t>, размещенных там же, на сайте</w:t>
      </w:r>
      <w:r w:rsidR="000D41EB">
        <w:rPr>
          <w:sz w:val="24"/>
          <w:szCs w:val="24"/>
        </w:rPr>
        <w:t xml:space="preserve">. </w:t>
      </w:r>
    </w:p>
    <w:p w14:paraId="265BBA6C" w14:textId="6C16EDE8" w:rsidR="000D41EB" w:rsidRDefault="000D41EB" w:rsidP="001C245A">
      <w:pPr>
        <w:spacing w:after="0"/>
        <w:ind w:firstLine="567"/>
        <w:jc w:val="both"/>
        <w:rPr>
          <w:sz w:val="24"/>
          <w:szCs w:val="24"/>
        </w:rPr>
      </w:pPr>
      <w:r>
        <w:rPr>
          <w:sz w:val="24"/>
          <w:szCs w:val="24"/>
        </w:rPr>
        <w:t xml:space="preserve">В течение учебного года мы решили проблему легализации элементов семейного туризма в деятельности туристско-краеведческих объединений обучающихся и – к моему личному сожалению – отложили на будущее решение задачи расширения прав на руководство </w:t>
      </w:r>
      <w:r w:rsidR="001C245A">
        <w:rPr>
          <w:sz w:val="24"/>
          <w:szCs w:val="24"/>
        </w:rPr>
        <w:t>полевыми мероприятиями специалистами, прошедшими обучение по ДПП «Организатор детско-юношеского туризма». На семинарах УМО рассматривались вопросы взаимодействия походно-экспедиционных объединений с администрацией особо охраняемых природных территорий, на которых проводятся полевые мероприятия обучающихся Санкт-Петербурга.</w:t>
      </w:r>
      <w:r w:rsidR="00230105">
        <w:rPr>
          <w:sz w:val="24"/>
          <w:szCs w:val="24"/>
        </w:rPr>
        <w:t xml:space="preserve"> На основании инструктивно-нормативной базы ООПТ федерального значения под патронажем УМО </w:t>
      </w:r>
      <w:r w:rsidR="00B84D81">
        <w:rPr>
          <w:sz w:val="24"/>
          <w:szCs w:val="24"/>
        </w:rPr>
        <w:t xml:space="preserve">(РМКК) </w:t>
      </w:r>
      <w:r w:rsidR="00230105">
        <w:rPr>
          <w:sz w:val="24"/>
          <w:szCs w:val="24"/>
        </w:rPr>
        <w:t xml:space="preserve">педагогами составлялись паспорта маршрутов на охраняемых территориях, педагогам разъяснялась важность наличия на маршруте заверенной маршрутной книжки, в теории избавляющей </w:t>
      </w:r>
      <w:r w:rsidR="00760294">
        <w:rPr>
          <w:sz w:val="24"/>
          <w:szCs w:val="24"/>
        </w:rPr>
        <w:t>походное объединени</w:t>
      </w:r>
      <w:r w:rsidR="00B84D81">
        <w:rPr>
          <w:sz w:val="24"/>
          <w:szCs w:val="24"/>
        </w:rPr>
        <w:t>е</w:t>
      </w:r>
      <w:r w:rsidR="00760294">
        <w:rPr>
          <w:sz w:val="24"/>
          <w:szCs w:val="24"/>
        </w:rPr>
        <w:t xml:space="preserve"> от необходимости его сопровождения инструктором-проводником. </w:t>
      </w:r>
      <w:r w:rsidR="00230105">
        <w:rPr>
          <w:sz w:val="24"/>
          <w:szCs w:val="24"/>
        </w:rPr>
        <w:t xml:space="preserve"> </w:t>
      </w:r>
    </w:p>
    <w:p w14:paraId="58AEE051" w14:textId="653A1AE8" w:rsidR="001C245A" w:rsidRDefault="001C245A" w:rsidP="00760294">
      <w:pPr>
        <w:spacing w:before="120" w:after="0"/>
        <w:ind w:firstLine="567"/>
        <w:jc w:val="both"/>
        <w:rPr>
          <w:sz w:val="24"/>
          <w:szCs w:val="24"/>
        </w:rPr>
      </w:pPr>
      <w:r>
        <w:rPr>
          <w:sz w:val="24"/>
          <w:szCs w:val="24"/>
        </w:rPr>
        <w:t xml:space="preserve">У нас нет традиции ставить на голосование вопрос о качестве работы УМО в течение учебного года. Нам стоит подумать о том, чтобы ввести такое голосование в практику работы УМО в будущем. Пока же каждый из нас имеет личное мнение о важности работы УМО, которое опосредованно выражается в посещениях семинаров. По </w:t>
      </w:r>
      <w:r w:rsidR="00B84D81">
        <w:rPr>
          <w:sz w:val="24"/>
          <w:szCs w:val="24"/>
        </w:rPr>
        <w:t>плану работы</w:t>
      </w:r>
      <w:r>
        <w:rPr>
          <w:sz w:val="24"/>
          <w:szCs w:val="24"/>
        </w:rPr>
        <w:t xml:space="preserve"> часть членов УМО принимает участие только в некоторых тематических семинарах, например, посвященных конкретным проблемам работы маршрутно-квалификационных комиссий образовательных учреждений</w:t>
      </w:r>
      <w:r w:rsidR="00B84D81">
        <w:rPr>
          <w:sz w:val="24"/>
          <w:szCs w:val="24"/>
        </w:rPr>
        <w:t>;</w:t>
      </w:r>
      <w:r>
        <w:rPr>
          <w:sz w:val="24"/>
          <w:szCs w:val="24"/>
        </w:rPr>
        <w:t xml:space="preserve"> для части членов УМО предусматривается сквозное посещение всех семинаров. Среднее количество таких членов многие годы составляет 18 человек. Таким оно было и в текущем учебном году.</w:t>
      </w:r>
    </w:p>
    <w:p w14:paraId="7FBBAB72" w14:textId="1B0EDF59" w:rsidR="00A477B0" w:rsidRDefault="00A477B0" w:rsidP="00760294">
      <w:pPr>
        <w:spacing w:before="120" w:after="0"/>
        <w:ind w:firstLine="567"/>
        <w:jc w:val="both"/>
        <w:rPr>
          <w:sz w:val="24"/>
          <w:szCs w:val="24"/>
        </w:rPr>
      </w:pPr>
      <w:r>
        <w:rPr>
          <w:sz w:val="24"/>
          <w:szCs w:val="24"/>
        </w:rPr>
        <w:t xml:space="preserve">Работа УМО не прекращается и в период летних школьных каникул, поскольку именно в этот период проводится большинство полевых мероприятий обучающихся Санкт-Петербурга. УМО работает в режиме деятельности городского координационного и районных организационных центров проведения полевых мероприятий. </w:t>
      </w:r>
    </w:p>
    <w:p w14:paraId="6B9F8D9C" w14:textId="6956513C" w:rsidR="00790516" w:rsidRDefault="00A477B0" w:rsidP="00A477B0">
      <w:pPr>
        <w:spacing w:before="160" w:after="0"/>
        <w:ind w:firstLine="567"/>
        <w:rPr>
          <w:sz w:val="24"/>
          <w:szCs w:val="24"/>
        </w:rPr>
      </w:pPr>
      <w:r w:rsidRPr="00A477B0">
        <w:rPr>
          <w:b/>
          <w:bCs/>
          <w:sz w:val="24"/>
          <w:szCs w:val="24"/>
        </w:rPr>
        <w:t>2.</w:t>
      </w:r>
      <w:r w:rsidRPr="00A477B0">
        <w:rPr>
          <w:sz w:val="24"/>
          <w:szCs w:val="24"/>
        </w:rPr>
        <w:tab/>
        <w:t xml:space="preserve">Согласование регламента </w:t>
      </w:r>
      <w:r w:rsidR="0023522E">
        <w:rPr>
          <w:sz w:val="24"/>
          <w:szCs w:val="24"/>
        </w:rPr>
        <w:t>взаимодействия</w:t>
      </w:r>
      <w:r w:rsidRPr="00A477B0">
        <w:rPr>
          <w:sz w:val="24"/>
          <w:szCs w:val="24"/>
        </w:rPr>
        <w:t xml:space="preserve"> МКК ОУ Санкт-Петербурга в летний период.  Сводный план летних полевых мероприятий.</w:t>
      </w:r>
    </w:p>
    <w:p w14:paraId="372DB9DC" w14:textId="550D8A3A" w:rsidR="00A477B0" w:rsidRDefault="00A477B0" w:rsidP="00A477B0">
      <w:pPr>
        <w:spacing w:before="160" w:after="0"/>
        <w:ind w:firstLine="567"/>
        <w:rPr>
          <w:sz w:val="24"/>
          <w:szCs w:val="24"/>
        </w:rPr>
      </w:pPr>
      <w:r w:rsidRPr="00F267E7">
        <w:rPr>
          <w:b/>
          <w:bCs/>
          <w:sz w:val="24"/>
          <w:szCs w:val="24"/>
        </w:rPr>
        <w:t>2.1.</w:t>
      </w:r>
      <w:r>
        <w:rPr>
          <w:sz w:val="24"/>
          <w:szCs w:val="24"/>
        </w:rPr>
        <w:t xml:space="preserve"> </w:t>
      </w:r>
      <w:r w:rsidRPr="00A477B0">
        <w:rPr>
          <w:sz w:val="24"/>
          <w:szCs w:val="24"/>
        </w:rPr>
        <w:t>Полнота заполнения сводного плана</w:t>
      </w:r>
      <w:r>
        <w:rPr>
          <w:sz w:val="24"/>
          <w:szCs w:val="24"/>
        </w:rPr>
        <w:t>.</w:t>
      </w:r>
    </w:p>
    <w:p w14:paraId="61559490" w14:textId="7DCE06CD" w:rsidR="00A477B0" w:rsidRDefault="00A477B0" w:rsidP="00A477B0">
      <w:pPr>
        <w:spacing w:after="0"/>
        <w:rPr>
          <w:b/>
          <w:bCs/>
          <w:sz w:val="24"/>
          <w:szCs w:val="24"/>
        </w:rPr>
      </w:pPr>
      <w:r w:rsidRPr="00A477B0">
        <w:rPr>
          <w:b/>
          <w:bCs/>
          <w:sz w:val="24"/>
          <w:szCs w:val="24"/>
        </w:rPr>
        <w:t xml:space="preserve">Губаненков С. М. </w:t>
      </w:r>
    </w:p>
    <w:p w14:paraId="25F2113E" w14:textId="6D5E356B" w:rsidR="00131C6E" w:rsidRDefault="00131C6E" w:rsidP="001F77F6">
      <w:pPr>
        <w:spacing w:after="0"/>
        <w:ind w:firstLine="567"/>
        <w:jc w:val="both"/>
        <w:rPr>
          <w:sz w:val="24"/>
          <w:szCs w:val="24"/>
        </w:rPr>
      </w:pPr>
      <w:r>
        <w:rPr>
          <w:sz w:val="24"/>
          <w:szCs w:val="24"/>
        </w:rPr>
        <w:t xml:space="preserve">Взаимодействие МКК ОУ Санкт-Петербурга, как городского и районных центров организации полевых мероприятий в летний период сводится к оперативному решению вопросов организационного обеспечения мероприятий и поддержанию городского свода полевых мероприятий в актуальном состоянии. На сегодняшний день в свод занесены данные о </w:t>
      </w:r>
      <w:r w:rsidR="00F267E7">
        <w:rPr>
          <w:sz w:val="24"/>
          <w:szCs w:val="24"/>
        </w:rPr>
        <w:t>96</w:t>
      </w:r>
      <w:r>
        <w:rPr>
          <w:sz w:val="24"/>
          <w:szCs w:val="24"/>
        </w:rPr>
        <w:t xml:space="preserve"> </w:t>
      </w:r>
      <w:r w:rsidR="00F267E7">
        <w:rPr>
          <w:sz w:val="24"/>
          <w:szCs w:val="24"/>
        </w:rPr>
        <w:t xml:space="preserve">проводящихся в июне мероприятиях. 83 из них пройдут на территории Ленинградской области. Остальные – в основном – в других субъектах СЗФО РФ. Июльский </w:t>
      </w:r>
      <w:r w:rsidR="00F267E7">
        <w:rPr>
          <w:sz w:val="24"/>
          <w:szCs w:val="24"/>
        </w:rPr>
        <w:lastRenderedPageBreak/>
        <w:t xml:space="preserve">и августовский своды находятся в стадии формирования. </w:t>
      </w:r>
      <w:r>
        <w:rPr>
          <w:sz w:val="24"/>
          <w:szCs w:val="24"/>
        </w:rPr>
        <w:t xml:space="preserve">Свод постоянно корректируется, но по нехорошей традиции заполнение отдельных </w:t>
      </w:r>
      <w:r w:rsidR="001F77F6">
        <w:rPr>
          <w:sz w:val="24"/>
          <w:szCs w:val="24"/>
        </w:rPr>
        <w:t xml:space="preserve">разделов свода районами редко бывает полным. В основном это касается маршрутов проводимых мероприятий. Часто указывается только район проведения. Также и форма мероприятия не всегда указывается с исчерпывающей полнотой. </w:t>
      </w:r>
    </w:p>
    <w:p w14:paraId="598F61D0" w14:textId="75FAF51B" w:rsidR="0098571D" w:rsidRDefault="0098571D" w:rsidP="00F267E7">
      <w:pPr>
        <w:spacing w:before="160" w:after="0"/>
        <w:ind w:firstLine="567"/>
        <w:jc w:val="both"/>
        <w:rPr>
          <w:sz w:val="24"/>
          <w:szCs w:val="24"/>
        </w:rPr>
      </w:pPr>
      <w:r>
        <w:rPr>
          <w:sz w:val="24"/>
          <w:szCs w:val="24"/>
        </w:rPr>
        <w:t xml:space="preserve"> </w:t>
      </w:r>
      <w:r w:rsidR="00F267E7" w:rsidRPr="00F267E7">
        <w:rPr>
          <w:b/>
          <w:bCs/>
          <w:sz w:val="24"/>
          <w:szCs w:val="24"/>
        </w:rPr>
        <w:t>2.2.</w:t>
      </w:r>
      <w:r w:rsidR="00F267E7" w:rsidRPr="00F267E7">
        <w:rPr>
          <w:sz w:val="24"/>
          <w:szCs w:val="24"/>
        </w:rPr>
        <w:tab/>
        <w:t>О результатах проверок готовности групп</w:t>
      </w:r>
      <w:r w:rsidR="00F267E7">
        <w:rPr>
          <w:sz w:val="24"/>
          <w:szCs w:val="24"/>
        </w:rPr>
        <w:t>.</w:t>
      </w:r>
    </w:p>
    <w:p w14:paraId="3CC9B716" w14:textId="50772D10" w:rsidR="00AA33FA" w:rsidRDefault="00AA33FA" w:rsidP="00AA33FA">
      <w:pPr>
        <w:spacing w:after="0"/>
        <w:jc w:val="both"/>
        <w:rPr>
          <w:b/>
          <w:bCs/>
          <w:sz w:val="24"/>
          <w:szCs w:val="24"/>
        </w:rPr>
      </w:pPr>
      <w:r w:rsidRPr="00AA33FA">
        <w:rPr>
          <w:b/>
          <w:bCs/>
          <w:sz w:val="24"/>
          <w:szCs w:val="24"/>
        </w:rPr>
        <w:t xml:space="preserve">Губаненков С. М. </w:t>
      </w:r>
    </w:p>
    <w:p w14:paraId="76F70C7A" w14:textId="77777777" w:rsidR="00B84D81" w:rsidRDefault="00C1611E" w:rsidP="00CB4B7F">
      <w:pPr>
        <w:spacing w:after="0"/>
        <w:ind w:firstLine="567"/>
        <w:jc w:val="both"/>
        <w:rPr>
          <w:sz w:val="24"/>
          <w:szCs w:val="24"/>
        </w:rPr>
      </w:pPr>
      <w:r w:rsidRPr="00C1611E">
        <w:rPr>
          <w:sz w:val="24"/>
          <w:szCs w:val="24"/>
        </w:rPr>
        <w:t>В рамках</w:t>
      </w:r>
      <w:r>
        <w:rPr>
          <w:sz w:val="24"/>
          <w:szCs w:val="24"/>
        </w:rPr>
        <w:t xml:space="preserve"> соревнований на городских контрольных туристских маршрутах в апреле-мае было проверено 75 экспедиционно-походных объединений общим количеством участников более тысячи человек. Мероприятия по проверке готовности объединений обучающихся к водным поход</w:t>
      </w:r>
      <w:r w:rsidR="00B84D81">
        <w:rPr>
          <w:sz w:val="24"/>
          <w:szCs w:val="24"/>
        </w:rPr>
        <w:t>а</w:t>
      </w:r>
      <w:r>
        <w:rPr>
          <w:sz w:val="24"/>
          <w:szCs w:val="24"/>
        </w:rPr>
        <w:t xml:space="preserve">м будут проводиться на городском водном контрольно-туристском маршруте в период с 25 мая по 11 июня. Ориентировочно проверку пройдет более 25 походных объединений. </w:t>
      </w:r>
    </w:p>
    <w:p w14:paraId="3769DDE9" w14:textId="6951820D" w:rsidR="00AA33FA" w:rsidRDefault="00C1611E" w:rsidP="00CB4B7F">
      <w:pPr>
        <w:spacing w:after="0"/>
        <w:ind w:firstLine="567"/>
        <w:jc w:val="both"/>
        <w:rPr>
          <w:b/>
          <w:bCs/>
          <w:sz w:val="24"/>
          <w:szCs w:val="24"/>
        </w:rPr>
      </w:pPr>
      <w:r>
        <w:rPr>
          <w:sz w:val="24"/>
          <w:szCs w:val="24"/>
        </w:rPr>
        <w:t xml:space="preserve">Информация о районных контрольных мероприятиях поступает к нам в рабочем порядке и освещается в ВК-Группе Городская станция юных туристов </w:t>
      </w:r>
      <w:hyperlink r:id="rId7" w:history="1">
        <w:r w:rsidRPr="00245819">
          <w:rPr>
            <w:rStyle w:val="ac"/>
            <w:sz w:val="24"/>
            <w:szCs w:val="24"/>
          </w:rPr>
          <w:t>https://vk.com/sutur_spb</w:t>
        </w:r>
      </w:hyperlink>
      <w:r>
        <w:rPr>
          <w:sz w:val="24"/>
          <w:szCs w:val="24"/>
        </w:rPr>
        <w:t xml:space="preserve"> в рубрике «Новости районов».</w:t>
      </w:r>
    </w:p>
    <w:p w14:paraId="6A98C337" w14:textId="25C34CEB" w:rsidR="00C1611E" w:rsidRDefault="00C1611E" w:rsidP="00CB4B7F">
      <w:pPr>
        <w:spacing w:before="120" w:after="0"/>
        <w:ind w:firstLine="567"/>
        <w:jc w:val="both"/>
        <w:rPr>
          <w:sz w:val="24"/>
          <w:szCs w:val="24"/>
        </w:rPr>
      </w:pPr>
      <w:r w:rsidRPr="00C1611E">
        <w:rPr>
          <w:b/>
          <w:bCs/>
          <w:sz w:val="24"/>
          <w:szCs w:val="24"/>
        </w:rPr>
        <w:t>2.3.</w:t>
      </w:r>
      <w:r w:rsidRPr="00C1611E">
        <w:rPr>
          <w:sz w:val="24"/>
          <w:szCs w:val="24"/>
        </w:rPr>
        <w:tab/>
        <w:t>О новой форме заявочной книжки</w:t>
      </w:r>
    </w:p>
    <w:p w14:paraId="2641D0C7" w14:textId="7B1FE3EC" w:rsidR="00C1611E" w:rsidRDefault="00C1611E" w:rsidP="00C1611E">
      <w:pPr>
        <w:spacing w:after="0"/>
        <w:jc w:val="both"/>
        <w:rPr>
          <w:b/>
          <w:bCs/>
          <w:sz w:val="24"/>
          <w:szCs w:val="24"/>
        </w:rPr>
      </w:pPr>
      <w:r w:rsidRPr="00C1611E">
        <w:rPr>
          <w:b/>
          <w:bCs/>
          <w:sz w:val="24"/>
          <w:szCs w:val="24"/>
        </w:rPr>
        <w:t xml:space="preserve">Губаненков С. М. </w:t>
      </w:r>
    </w:p>
    <w:p w14:paraId="19C9493E" w14:textId="61247A51" w:rsidR="00135BA7" w:rsidRDefault="00135BA7" w:rsidP="00C1611E">
      <w:pPr>
        <w:spacing w:after="0"/>
        <w:ind w:firstLine="567"/>
        <w:jc w:val="both"/>
        <w:rPr>
          <w:sz w:val="24"/>
          <w:szCs w:val="24"/>
        </w:rPr>
      </w:pPr>
      <w:r>
        <w:rPr>
          <w:sz w:val="24"/>
          <w:szCs w:val="24"/>
        </w:rPr>
        <w:t>Одним из методических продуктов, разработанных членами УМО</w:t>
      </w:r>
      <w:r w:rsidR="00B84D81">
        <w:rPr>
          <w:sz w:val="24"/>
          <w:szCs w:val="24"/>
        </w:rPr>
        <w:t xml:space="preserve"> в этом году,</w:t>
      </w:r>
      <w:r>
        <w:rPr>
          <w:sz w:val="24"/>
          <w:szCs w:val="24"/>
        </w:rPr>
        <w:t xml:space="preserve"> является обновленный бланк маршрутной книжки. Он отправлен</w:t>
      </w:r>
      <w:r w:rsidR="00B84D81">
        <w:rPr>
          <w:sz w:val="24"/>
          <w:szCs w:val="24"/>
        </w:rPr>
        <w:t xml:space="preserve"> всем членам УМО в </w:t>
      </w:r>
      <w:proofErr w:type="gramStart"/>
      <w:r w:rsidR="00B84D81">
        <w:rPr>
          <w:sz w:val="24"/>
          <w:szCs w:val="24"/>
        </w:rPr>
        <w:t>районы  и</w:t>
      </w:r>
      <w:proofErr w:type="gramEnd"/>
      <w:r w:rsidR="00B84D81">
        <w:rPr>
          <w:sz w:val="24"/>
          <w:szCs w:val="24"/>
        </w:rPr>
        <w:t xml:space="preserve"> ОУ городского подчинения</w:t>
      </w:r>
      <w:r>
        <w:rPr>
          <w:sz w:val="24"/>
          <w:szCs w:val="24"/>
        </w:rPr>
        <w:t xml:space="preserve">, его применение зависит от желания его применять. </w:t>
      </w:r>
    </w:p>
    <w:p w14:paraId="00C858F8" w14:textId="69399C79" w:rsidR="00C1611E" w:rsidRDefault="00135BA7" w:rsidP="00135BA7">
      <w:pPr>
        <w:spacing w:before="120" w:after="0"/>
        <w:ind w:firstLine="567"/>
        <w:jc w:val="both"/>
        <w:rPr>
          <w:rFonts w:eastAsia="Calibri"/>
          <w:sz w:val="24"/>
          <w:szCs w:val="24"/>
        </w:rPr>
      </w:pPr>
      <w:r w:rsidRPr="00CB4B7F">
        <w:rPr>
          <w:b/>
          <w:bCs/>
          <w:sz w:val="24"/>
          <w:szCs w:val="24"/>
        </w:rPr>
        <w:t>2.4.</w:t>
      </w:r>
      <w:r>
        <w:rPr>
          <w:sz w:val="24"/>
          <w:szCs w:val="24"/>
        </w:rPr>
        <w:t xml:space="preserve">  </w:t>
      </w:r>
      <w:r w:rsidRPr="001A2CEE">
        <w:rPr>
          <w:rFonts w:eastAsia="Calibri"/>
          <w:sz w:val="24"/>
          <w:szCs w:val="24"/>
        </w:rPr>
        <w:t>Чему учат чрезвычайные происшествия (по следам ЧП на Камчатке)</w:t>
      </w:r>
      <w:r>
        <w:rPr>
          <w:rFonts w:eastAsia="Calibri"/>
          <w:sz w:val="24"/>
          <w:szCs w:val="24"/>
        </w:rPr>
        <w:t>.</w:t>
      </w:r>
    </w:p>
    <w:p w14:paraId="1A2A025E" w14:textId="1091E43C" w:rsidR="00135BA7" w:rsidRDefault="00135BA7" w:rsidP="00135BA7">
      <w:pPr>
        <w:spacing w:before="120" w:after="0"/>
        <w:jc w:val="both"/>
        <w:rPr>
          <w:rFonts w:eastAsia="Calibri"/>
          <w:b/>
          <w:bCs/>
          <w:sz w:val="24"/>
          <w:szCs w:val="24"/>
        </w:rPr>
      </w:pPr>
      <w:r w:rsidRPr="00135BA7">
        <w:rPr>
          <w:rFonts w:eastAsia="Calibri"/>
          <w:b/>
          <w:bCs/>
          <w:sz w:val="24"/>
          <w:szCs w:val="24"/>
        </w:rPr>
        <w:t xml:space="preserve">Губаненков С. М. </w:t>
      </w:r>
    </w:p>
    <w:p w14:paraId="57ED9B54" w14:textId="3A364BCC" w:rsidR="00135BA7" w:rsidRDefault="00135BA7" w:rsidP="00135BA7">
      <w:pPr>
        <w:spacing w:after="0"/>
        <w:ind w:firstLine="567"/>
        <w:jc w:val="both"/>
        <w:rPr>
          <w:sz w:val="24"/>
          <w:szCs w:val="24"/>
        </w:rPr>
      </w:pPr>
      <w:r>
        <w:rPr>
          <w:sz w:val="24"/>
          <w:szCs w:val="24"/>
        </w:rPr>
        <w:t>В апреле членами РМКК ОУ СПб и экспертно-судейской коллегией рег</w:t>
      </w:r>
      <w:r w:rsidR="00EC33BF">
        <w:rPr>
          <w:sz w:val="24"/>
          <w:szCs w:val="24"/>
        </w:rPr>
        <w:t>и</w:t>
      </w:r>
      <w:r>
        <w:rPr>
          <w:sz w:val="24"/>
          <w:szCs w:val="24"/>
        </w:rPr>
        <w:t>она</w:t>
      </w:r>
      <w:r w:rsidR="00EC33BF">
        <w:rPr>
          <w:sz w:val="24"/>
          <w:szCs w:val="24"/>
        </w:rPr>
        <w:t>л</w:t>
      </w:r>
      <w:r>
        <w:rPr>
          <w:sz w:val="24"/>
          <w:szCs w:val="24"/>
        </w:rPr>
        <w:t xml:space="preserve">ьных соревнований походов обучающихся были рассмотрены </w:t>
      </w:r>
      <w:r w:rsidR="00EC33BF">
        <w:rPr>
          <w:sz w:val="24"/>
          <w:szCs w:val="24"/>
        </w:rPr>
        <w:t xml:space="preserve">отчеты о совершенных в период весенних каникул десяти лыжных категорийных походах. Условия совершения были более, чем не простые, половине групп пришлось экстренно менять согласованные в МКК маршруты по причине </w:t>
      </w:r>
      <w:r w:rsidR="00EC33BF" w:rsidRPr="00EC33BF">
        <w:rPr>
          <w:sz w:val="24"/>
          <w:szCs w:val="24"/>
        </w:rPr>
        <w:t>дождлив</w:t>
      </w:r>
      <w:r w:rsidR="00EC33BF">
        <w:rPr>
          <w:sz w:val="24"/>
          <w:szCs w:val="24"/>
        </w:rPr>
        <w:t>ой</w:t>
      </w:r>
      <w:r w:rsidR="00EC33BF" w:rsidRPr="00EC33BF">
        <w:rPr>
          <w:sz w:val="24"/>
          <w:szCs w:val="24"/>
        </w:rPr>
        <w:t xml:space="preserve"> оттепел</w:t>
      </w:r>
      <w:r w:rsidR="00EC33BF">
        <w:rPr>
          <w:sz w:val="24"/>
          <w:szCs w:val="24"/>
        </w:rPr>
        <w:t>и</w:t>
      </w:r>
      <w:r w:rsidR="00EC33BF" w:rsidRPr="00EC33BF">
        <w:rPr>
          <w:sz w:val="24"/>
          <w:szCs w:val="24"/>
        </w:rPr>
        <w:t xml:space="preserve"> </w:t>
      </w:r>
      <w:r w:rsidR="00EC33BF">
        <w:rPr>
          <w:sz w:val="24"/>
          <w:szCs w:val="24"/>
        </w:rPr>
        <w:t>и</w:t>
      </w:r>
      <w:r w:rsidR="00EC33BF" w:rsidRPr="00EC33BF">
        <w:rPr>
          <w:sz w:val="24"/>
          <w:szCs w:val="24"/>
        </w:rPr>
        <w:t xml:space="preserve"> последующи</w:t>
      </w:r>
      <w:r w:rsidR="00EC33BF">
        <w:rPr>
          <w:sz w:val="24"/>
          <w:szCs w:val="24"/>
        </w:rPr>
        <w:t>х</w:t>
      </w:r>
      <w:r w:rsidR="00EC33BF" w:rsidRPr="00EC33BF">
        <w:rPr>
          <w:sz w:val="24"/>
          <w:szCs w:val="24"/>
        </w:rPr>
        <w:t xml:space="preserve"> похолодани</w:t>
      </w:r>
      <w:r w:rsidR="00EC33BF">
        <w:rPr>
          <w:sz w:val="24"/>
          <w:szCs w:val="24"/>
        </w:rPr>
        <w:t xml:space="preserve">й.  Экстренное изменение маршрута не является чрезвычайным происшествием, но близко к нему. </w:t>
      </w:r>
      <w:r w:rsidRPr="00135BA7">
        <w:rPr>
          <w:sz w:val="24"/>
          <w:szCs w:val="24"/>
        </w:rPr>
        <w:t xml:space="preserve">Главное наблюдение, которое было сделано по итогам </w:t>
      </w:r>
      <w:r w:rsidR="00EC33BF">
        <w:rPr>
          <w:sz w:val="24"/>
          <w:szCs w:val="24"/>
        </w:rPr>
        <w:t>изучения отчетов</w:t>
      </w:r>
      <w:r w:rsidR="00B84D81">
        <w:rPr>
          <w:sz w:val="24"/>
          <w:szCs w:val="24"/>
        </w:rPr>
        <w:t xml:space="preserve"> о совершенных походах</w:t>
      </w:r>
      <w:r w:rsidRPr="00135BA7">
        <w:rPr>
          <w:sz w:val="24"/>
          <w:szCs w:val="24"/>
        </w:rPr>
        <w:t xml:space="preserve">, состоит в том, что при обледенелости склонов даже </w:t>
      </w:r>
      <w:proofErr w:type="spellStart"/>
      <w:r w:rsidRPr="00135BA7">
        <w:rPr>
          <w:sz w:val="24"/>
          <w:szCs w:val="24"/>
        </w:rPr>
        <w:t>некатегорийный</w:t>
      </w:r>
      <w:proofErr w:type="spellEnd"/>
      <w:r w:rsidRPr="00135BA7">
        <w:rPr>
          <w:sz w:val="24"/>
          <w:szCs w:val="24"/>
        </w:rPr>
        <w:t xml:space="preserve"> перевал по технике безопасного прохождения может близиться к перевалу 1Б, а в обратных случаях перевал 1Б может проходиться без веревок и кошек, то есть, как 1А. Из этого наблюдения можно сделать два вывода. Во-первых, лыжные путешествия похожи на водные: категорийность препятствий может заметно меняться в зависимости от уровня воды или снега, который – тоже вода, только замерзшая</w:t>
      </w:r>
      <w:r w:rsidR="007430C4" w:rsidRPr="007430C4">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135BA7">
        <w:rPr>
          <w:sz w:val="24"/>
          <w:szCs w:val="24"/>
        </w:rPr>
        <w:t>. Во-вторых, планируя прохождение перевала н/к группа</w:t>
      </w:r>
      <w:r w:rsidR="007430C4">
        <w:rPr>
          <w:sz w:val="24"/>
          <w:szCs w:val="24"/>
        </w:rPr>
        <w:t>,</w:t>
      </w:r>
      <w:r w:rsidRPr="00135BA7">
        <w:rPr>
          <w:sz w:val="24"/>
          <w:szCs w:val="24"/>
        </w:rPr>
        <w:t xml:space="preserve"> должна быть готова проходить перевал 1Б. Это придется учесть, планируя состав этапов лыжного контрольного туристского маршрута в феврале 2027 года</w:t>
      </w:r>
      <w:r w:rsidR="007430C4">
        <w:rPr>
          <w:sz w:val="24"/>
          <w:szCs w:val="24"/>
        </w:rPr>
        <w:t xml:space="preserve"> и в списках обязательного снаряжения для лыжных походов</w:t>
      </w:r>
      <w:r w:rsidRPr="00135BA7">
        <w:rPr>
          <w:sz w:val="24"/>
          <w:szCs w:val="24"/>
        </w:rPr>
        <w:t>.</w:t>
      </w:r>
      <w:r w:rsidR="007430C4">
        <w:rPr>
          <w:sz w:val="24"/>
          <w:szCs w:val="24"/>
        </w:rPr>
        <w:t xml:space="preserve"> Возможно, две пары кошек, веревка и приспособления для крепления к ней войдут в список обязательного снаряжения. </w:t>
      </w:r>
    </w:p>
    <w:p w14:paraId="3DF6380F" w14:textId="2F411BE9" w:rsidR="00135BA7" w:rsidRPr="00135BA7" w:rsidRDefault="00135BA7" w:rsidP="00135BA7">
      <w:pPr>
        <w:spacing w:after="0"/>
        <w:ind w:firstLine="567"/>
        <w:jc w:val="both"/>
        <w:rPr>
          <w:sz w:val="24"/>
          <w:szCs w:val="24"/>
        </w:rPr>
      </w:pPr>
      <w:r>
        <w:rPr>
          <w:sz w:val="24"/>
          <w:szCs w:val="24"/>
        </w:rPr>
        <w:t>Г</w:t>
      </w:r>
      <w:r w:rsidRPr="00135BA7">
        <w:rPr>
          <w:sz w:val="24"/>
          <w:szCs w:val="24"/>
        </w:rPr>
        <w:t xml:space="preserve">оворя о подготовке к походу и о подготовке детей, которые, став взрослыми, не перестанут ходить в походы, нельзя не сказать об уроке трагедии, произошедшей в этом году на Камчатке в лыжном «взрослом» походе III категории сложности. В составе </w:t>
      </w:r>
      <w:r w:rsidR="007430C4">
        <w:rPr>
          <w:sz w:val="24"/>
          <w:szCs w:val="24"/>
        </w:rPr>
        <w:t xml:space="preserve">пострадавшей </w:t>
      </w:r>
      <w:r w:rsidRPr="00135BA7">
        <w:rPr>
          <w:sz w:val="24"/>
          <w:szCs w:val="24"/>
        </w:rPr>
        <w:t xml:space="preserve">группы было два педагога Городской станции юных туристов, и поэтому </w:t>
      </w:r>
      <w:r w:rsidR="007430C4">
        <w:rPr>
          <w:sz w:val="24"/>
          <w:szCs w:val="24"/>
        </w:rPr>
        <w:lastRenderedPageBreak/>
        <w:t xml:space="preserve">полученный ими опыт может </w:t>
      </w:r>
      <w:proofErr w:type="gramStart"/>
      <w:r w:rsidR="007430C4">
        <w:rPr>
          <w:sz w:val="24"/>
          <w:szCs w:val="24"/>
        </w:rPr>
        <w:t xml:space="preserve">и </w:t>
      </w:r>
      <w:r w:rsidRPr="00135BA7">
        <w:rPr>
          <w:sz w:val="24"/>
          <w:szCs w:val="24"/>
        </w:rPr>
        <w:t xml:space="preserve"> должен</w:t>
      </w:r>
      <w:proofErr w:type="gramEnd"/>
      <w:r w:rsidRPr="00135BA7">
        <w:rPr>
          <w:sz w:val="24"/>
          <w:szCs w:val="24"/>
        </w:rPr>
        <w:t xml:space="preserve"> быть нами осмыслен. Ошибки, совершенные оставшейся без заявленного руководителя группой и приведшие к гибели двух участников названы: недооценка сложности маршрута, некритичная опора на информацию, полученную непосредственно на маршруте, переоценка собственных сил, эмоциональная составляющая. Но стоит задуматься над причинами совершенных ошибок. Оставшись без руководителя, часть группы продолжила движение по маршруту (запасному варианту), не обладая той полнотой информации, на которую должен был выйти руководитель в период разработки маршрута. В данном случае не важно, обладал или не обладал полнотой информации покинувший группу руководитель, важно то, что этой полноты не было и не могло быть у оставшейся части группы. Не было потому, что никто из них не готовился быть руководителем группы заранее, а значит, не потратил на изучение маршрута столько времени, сколько обязан был потратить руководитель. Назначение одного из членов группы руководителем непосредственно на маршруте ситуацию не изменило: выбранный руководитель не готовил маршрут. В итоге вышло, как вышло.</w:t>
      </w:r>
    </w:p>
    <w:p w14:paraId="7D5E08C3" w14:textId="58590974" w:rsidR="00135BA7" w:rsidRDefault="00135BA7" w:rsidP="00135BA7">
      <w:pPr>
        <w:spacing w:after="0"/>
        <w:ind w:firstLine="567"/>
        <w:jc w:val="both"/>
        <w:rPr>
          <w:sz w:val="24"/>
          <w:szCs w:val="24"/>
        </w:rPr>
      </w:pPr>
      <w:r w:rsidRPr="00135BA7">
        <w:rPr>
          <w:sz w:val="24"/>
          <w:szCs w:val="24"/>
        </w:rPr>
        <w:t>Какое отношение этот опыт имеет к детским походам? – То отношение, что детей нужно учить быть руководителями</w:t>
      </w:r>
      <w:r w:rsidR="007430C4">
        <w:rPr>
          <w:sz w:val="24"/>
          <w:szCs w:val="24"/>
        </w:rPr>
        <w:t xml:space="preserve"> групп</w:t>
      </w:r>
      <w:r w:rsidRPr="00135BA7">
        <w:rPr>
          <w:sz w:val="24"/>
          <w:szCs w:val="24"/>
        </w:rPr>
        <w:t>, пока они еще дети. Им нужно показывать, что руководитель группы – это не их «старший товарищ», не «дежурный командир», а тот человек, который при прочих равных условиях тратит больше всех времени на разработку маршрута. Больше тратит, и потому лучше знает, и потому же командует. И он не может унести свое знание, выйдя из группы.</w:t>
      </w:r>
    </w:p>
    <w:p w14:paraId="2C511C24" w14:textId="77777777" w:rsidR="00A6175B" w:rsidRDefault="00A6175B" w:rsidP="00135BA7">
      <w:pPr>
        <w:spacing w:after="0"/>
        <w:ind w:firstLine="567"/>
        <w:jc w:val="both"/>
        <w:rPr>
          <w:sz w:val="24"/>
          <w:szCs w:val="24"/>
        </w:rPr>
      </w:pPr>
    </w:p>
    <w:p w14:paraId="35C47D8A" w14:textId="38907169" w:rsidR="00A6175B" w:rsidRDefault="00A6175B" w:rsidP="00135BA7">
      <w:pPr>
        <w:spacing w:after="0"/>
        <w:ind w:firstLine="567"/>
        <w:jc w:val="both"/>
        <w:rPr>
          <w:sz w:val="24"/>
          <w:szCs w:val="24"/>
        </w:rPr>
      </w:pPr>
      <w:r w:rsidRPr="00A6175B">
        <w:rPr>
          <w:b/>
          <w:bCs/>
          <w:sz w:val="24"/>
          <w:szCs w:val="24"/>
        </w:rPr>
        <w:t>3.</w:t>
      </w:r>
      <w:r w:rsidRPr="00A6175B">
        <w:rPr>
          <w:sz w:val="24"/>
          <w:szCs w:val="24"/>
        </w:rPr>
        <w:tab/>
        <w:t>«Куда нас ведет федеральный центр детско-юношеского туризма».</w:t>
      </w:r>
    </w:p>
    <w:p w14:paraId="0769C3E2" w14:textId="350F7D71" w:rsidR="00CB4B7F" w:rsidRDefault="00A6175B" w:rsidP="00A6175B">
      <w:pPr>
        <w:spacing w:after="0"/>
        <w:jc w:val="both"/>
        <w:rPr>
          <w:b/>
          <w:bCs/>
          <w:sz w:val="24"/>
          <w:szCs w:val="24"/>
        </w:rPr>
      </w:pPr>
      <w:r w:rsidRPr="00A6175B">
        <w:rPr>
          <w:b/>
          <w:bCs/>
          <w:sz w:val="24"/>
          <w:szCs w:val="24"/>
        </w:rPr>
        <w:t xml:space="preserve">Губаненков С. М. </w:t>
      </w:r>
    </w:p>
    <w:p w14:paraId="30063CCA" w14:textId="1495DA43" w:rsidR="003A136A" w:rsidRDefault="00A6175B" w:rsidP="00A6175B">
      <w:pPr>
        <w:spacing w:after="0"/>
        <w:ind w:firstLine="567"/>
        <w:jc w:val="both"/>
        <w:rPr>
          <w:sz w:val="24"/>
          <w:szCs w:val="24"/>
        </w:rPr>
      </w:pPr>
      <w:r>
        <w:rPr>
          <w:sz w:val="24"/>
          <w:szCs w:val="24"/>
        </w:rPr>
        <w:t>Коллеги, мы с вами на неделю перенесли дату проведения сегодняшнего семинара</w:t>
      </w:r>
      <w:r w:rsidR="007430C4">
        <w:rPr>
          <w:sz w:val="24"/>
          <w:szCs w:val="24"/>
        </w:rPr>
        <w:t>,</w:t>
      </w:r>
      <w:r>
        <w:rPr>
          <w:sz w:val="24"/>
          <w:szCs w:val="24"/>
        </w:rPr>
        <w:t xml:space="preserve"> потому что 13 мая в Адыгее в рамках </w:t>
      </w:r>
      <w:r w:rsidRPr="00A6175B">
        <w:rPr>
          <w:sz w:val="24"/>
          <w:szCs w:val="24"/>
        </w:rPr>
        <w:t>Всероссийск</w:t>
      </w:r>
      <w:r>
        <w:rPr>
          <w:sz w:val="24"/>
          <w:szCs w:val="24"/>
        </w:rPr>
        <w:t>ого</w:t>
      </w:r>
      <w:r w:rsidRPr="00A6175B">
        <w:rPr>
          <w:sz w:val="24"/>
          <w:szCs w:val="24"/>
        </w:rPr>
        <w:t xml:space="preserve"> туристск</w:t>
      </w:r>
      <w:r>
        <w:rPr>
          <w:sz w:val="24"/>
          <w:szCs w:val="24"/>
        </w:rPr>
        <w:t>ого</w:t>
      </w:r>
      <w:r w:rsidRPr="00A6175B">
        <w:rPr>
          <w:sz w:val="24"/>
          <w:szCs w:val="24"/>
        </w:rPr>
        <w:t xml:space="preserve"> слёт</w:t>
      </w:r>
      <w:r>
        <w:rPr>
          <w:sz w:val="24"/>
          <w:szCs w:val="24"/>
        </w:rPr>
        <w:t>а</w:t>
      </w:r>
      <w:r w:rsidRPr="00A6175B">
        <w:rPr>
          <w:sz w:val="24"/>
          <w:szCs w:val="24"/>
        </w:rPr>
        <w:t xml:space="preserve"> «Маёвка»</w:t>
      </w:r>
      <w:r>
        <w:rPr>
          <w:sz w:val="24"/>
          <w:szCs w:val="24"/>
        </w:rPr>
        <w:t xml:space="preserve">, являющего </w:t>
      </w:r>
      <w:r w:rsidR="007430C4">
        <w:rPr>
          <w:sz w:val="24"/>
          <w:szCs w:val="24"/>
        </w:rPr>
        <w:t xml:space="preserve">уже традиционным </w:t>
      </w:r>
      <w:r>
        <w:rPr>
          <w:sz w:val="24"/>
          <w:szCs w:val="24"/>
        </w:rPr>
        <w:t xml:space="preserve">Событием </w:t>
      </w:r>
      <w:r w:rsidRPr="00A6175B">
        <w:rPr>
          <w:sz w:val="24"/>
          <w:szCs w:val="24"/>
        </w:rPr>
        <w:t>проекта «Походы Первых — Больше, чем путешествие</w:t>
      </w:r>
      <w:r w:rsidR="007430C4">
        <w:rPr>
          <w:sz w:val="24"/>
          <w:szCs w:val="24"/>
        </w:rPr>
        <w:t>»,</w:t>
      </w:r>
      <w:r>
        <w:rPr>
          <w:sz w:val="24"/>
          <w:szCs w:val="24"/>
        </w:rPr>
        <w:t xml:space="preserve"> проводилось </w:t>
      </w:r>
      <w:r w:rsidRPr="00A6175B">
        <w:rPr>
          <w:sz w:val="24"/>
          <w:szCs w:val="24"/>
        </w:rPr>
        <w:t>Всероссийское совещание по вопросам сопровождения дополнительного образования туристско-краеведческой направленности.</w:t>
      </w:r>
      <w:r>
        <w:rPr>
          <w:sz w:val="24"/>
          <w:szCs w:val="24"/>
        </w:rPr>
        <w:t xml:space="preserve"> Совещание могло дать нам новые ориентиры нашей работы. В совещании принимал участие член УМО Бахвалов Денис Георгиевич</w:t>
      </w:r>
      <w:r w:rsidR="003A136A">
        <w:rPr>
          <w:sz w:val="24"/>
          <w:szCs w:val="24"/>
        </w:rPr>
        <w:t xml:space="preserve">, послушаем о содержании совещания. </w:t>
      </w:r>
    </w:p>
    <w:p w14:paraId="6E780A69" w14:textId="5EB4D09B" w:rsidR="00A6175B" w:rsidRPr="003A136A" w:rsidRDefault="003A136A" w:rsidP="0041486C">
      <w:pPr>
        <w:spacing w:before="120" w:after="0"/>
        <w:jc w:val="both"/>
        <w:rPr>
          <w:b/>
          <w:bCs/>
          <w:sz w:val="24"/>
          <w:szCs w:val="24"/>
        </w:rPr>
      </w:pPr>
      <w:r w:rsidRPr="003A136A">
        <w:rPr>
          <w:b/>
          <w:bCs/>
          <w:sz w:val="24"/>
          <w:szCs w:val="24"/>
        </w:rPr>
        <w:t xml:space="preserve">Бахвалов Д. Г. </w:t>
      </w:r>
      <w:r w:rsidR="00A6175B" w:rsidRPr="003A136A">
        <w:rPr>
          <w:b/>
          <w:bCs/>
          <w:sz w:val="24"/>
          <w:szCs w:val="24"/>
        </w:rPr>
        <w:t xml:space="preserve"> </w:t>
      </w:r>
    </w:p>
    <w:p w14:paraId="0711F0BE" w14:textId="1A0B562E" w:rsidR="00A6175B" w:rsidRPr="00A6175B" w:rsidRDefault="003A136A" w:rsidP="00A6175B">
      <w:pPr>
        <w:spacing w:after="0"/>
        <w:ind w:firstLine="567"/>
        <w:jc w:val="both"/>
        <w:rPr>
          <w:sz w:val="24"/>
          <w:szCs w:val="24"/>
        </w:rPr>
      </w:pPr>
      <w:r>
        <w:rPr>
          <w:sz w:val="24"/>
          <w:szCs w:val="24"/>
        </w:rPr>
        <w:t>З</w:t>
      </w:r>
      <w:r w:rsidR="00A6175B" w:rsidRPr="00A6175B">
        <w:rPr>
          <w:sz w:val="24"/>
          <w:szCs w:val="24"/>
        </w:rPr>
        <w:t xml:space="preserve">аместитель директора Центра всестороннего развития детей «Прогресс», </w:t>
      </w:r>
      <w:r w:rsidRPr="00A6175B">
        <w:rPr>
          <w:sz w:val="24"/>
          <w:szCs w:val="24"/>
        </w:rPr>
        <w:t>М</w:t>
      </w:r>
      <w:r>
        <w:rPr>
          <w:sz w:val="24"/>
          <w:szCs w:val="24"/>
        </w:rPr>
        <w:t xml:space="preserve">. </w:t>
      </w:r>
      <w:r w:rsidRPr="00A6175B">
        <w:rPr>
          <w:sz w:val="24"/>
          <w:szCs w:val="24"/>
        </w:rPr>
        <w:t>В</w:t>
      </w:r>
      <w:r>
        <w:rPr>
          <w:sz w:val="24"/>
          <w:szCs w:val="24"/>
        </w:rPr>
        <w:t xml:space="preserve">. </w:t>
      </w:r>
      <w:r w:rsidRPr="00A6175B">
        <w:rPr>
          <w:sz w:val="24"/>
          <w:szCs w:val="24"/>
        </w:rPr>
        <w:t xml:space="preserve">Воробьев </w:t>
      </w:r>
      <w:r w:rsidR="00A6175B" w:rsidRPr="00A6175B">
        <w:rPr>
          <w:sz w:val="24"/>
          <w:szCs w:val="24"/>
        </w:rPr>
        <w:t>представил работу Центра в контексте выполнения Второго этапа Концепции развития дополнительного образования до 2030 года.</w:t>
      </w:r>
    </w:p>
    <w:p w14:paraId="2D95FDAC" w14:textId="296C493C" w:rsidR="00A6175B" w:rsidRPr="00A6175B" w:rsidRDefault="003A136A" w:rsidP="00A6175B">
      <w:pPr>
        <w:spacing w:after="0"/>
        <w:ind w:firstLine="567"/>
        <w:jc w:val="both"/>
        <w:rPr>
          <w:sz w:val="24"/>
          <w:szCs w:val="24"/>
        </w:rPr>
      </w:pPr>
      <w:r>
        <w:rPr>
          <w:sz w:val="24"/>
          <w:szCs w:val="24"/>
        </w:rPr>
        <w:t>Р</w:t>
      </w:r>
      <w:r w:rsidR="00A6175B" w:rsidRPr="00A6175B">
        <w:rPr>
          <w:sz w:val="24"/>
          <w:szCs w:val="24"/>
        </w:rPr>
        <w:t xml:space="preserve">уководитель центра развития содержания и потенциала дополнительного образования «Прогресс», </w:t>
      </w:r>
      <w:r w:rsidRPr="00A6175B">
        <w:rPr>
          <w:sz w:val="24"/>
          <w:szCs w:val="24"/>
        </w:rPr>
        <w:t>Д</w:t>
      </w:r>
      <w:r>
        <w:rPr>
          <w:sz w:val="24"/>
          <w:szCs w:val="24"/>
        </w:rPr>
        <w:t xml:space="preserve">. М. </w:t>
      </w:r>
      <w:proofErr w:type="spellStart"/>
      <w:r w:rsidRPr="00A6175B">
        <w:rPr>
          <w:sz w:val="24"/>
          <w:szCs w:val="24"/>
        </w:rPr>
        <w:t>Мячев</w:t>
      </w:r>
      <w:proofErr w:type="spellEnd"/>
      <w:r w:rsidRPr="00A6175B">
        <w:rPr>
          <w:sz w:val="24"/>
          <w:szCs w:val="24"/>
        </w:rPr>
        <w:t xml:space="preserve"> </w:t>
      </w:r>
      <w:r w:rsidR="00A6175B" w:rsidRPr="00A6175B">
        <w:rPr>
          <w:sz w:val="24"/>
          <w:szCs w:val="24"/>
        </w:rPr>
        <w:t>представил свое видение управленческой модели построения работы региональных центров детско-юношеского туризма, как опорных точек роста.</w:t>
      </w:r>
    </w:p>
    <w:p w14:paraId="6E3175D7" w14:textId="4A04831B" w:rsidR="00A6175B" w:rsidRPr="00A6175B" w:rsidRDefault="003A136A" w:rsidP="00A6175B">
      <w:pPr>
        <w:spacing w:after="0"/>
        <w:ind w:firstLine="567"/>
        <w:jc w:val="both"/>
        <w:rPr>
          <w:sz w:val="24"/>
          <w:szCs w:val="24"/>
        </w:rPr>
      </w:pPr>
      <w:r>
        <w:rPr>
          <w:sz w:val="24"/>
          <w:szCs w:val="24"/>
        </w:rPr>
        <w:t>З</w:t>
      </w:r>
      <w:r w:rsidR="00A6175B" w:rsidRPr="00A6175B">
        <w:rPr>
          <w:sz w:val="24"/>
          <w:szCs w:val="24"/>
        </w:rPr>
        <w:t xml:space="preserve">аместитель руководителя дирекции проектов в сфере туризма Движения Первых, </w:t>
      </w:r>
      <w:r w:rsidRPr="00A6175B">
        <w:rPr>
          <w:sz w:val="24"/>
          <w:szCs w:val="24"/>
        </w:rPr>
        <w:t>М</w:t>
      </w:r>
      <w:r>
        <w:rPr>
          <w:sz w:val="24"/>
          <w:szCs w:val="24"/>
        </w:rPr>
        <w:t xml:space="preserve">. В. </w:t>
      </w:r>
      <w:r w:rsidRPr="00A6175B">
        <w:rPr>
          <w:sz w:val="24"/>
          <w:szCs w:val="24"/>
        </w:rPr>
        <w:t xml:space="preserve">Данилова </w:t>
      </w:r>
      <w:r w:rsidR="00A6175B" w:rsidRPr="00A6175B">
        <w:rPr>
          <w:sz w:val="24"/>
          <w:szCs w:val="24"/>
        </w:rPr>
        <w:t xml:space="preserve">рассказала о причинах необходимости взаимодействия </w:t>
      </w:r>
      <w:r w:rsidR="007430C4">
        <w:rPr>
          <w:sz w:val="24"/>
          <w:szCs w:val="24"/>
        </w:rPr>
        <w:t xml:space="preserve">Движения первых с </w:t>
      </w:r>
      <w:r w:rsidR="00A6175B" w:rsidRPr="00A6175B">
        <w:rPr>
          <w:sz w:val="24"/>
          <w:szCs w:val="24"/>
        </w:rPr>
        <w:t>систем</w:t>
      </w:r>
      <w:r w:rsidR="007430C4">
        <w:rPr>
          <w:sz w:val="24"/>
          <w:szCs w:val="24"/>
        </w:rPr>
        <w:t>ой</w:t>
      </w:r>
      <w:r w:rsidR="00A6175B" w:rsidRPr="00A6175B">
        <w:rPr>
          <w:sz w:val="24"/>
          <w:szCs w:val="24"/>
        </w:rPr>
        <w:t xml:space="preserve"> дополнительного образования и представила федеральные проекты Движения, имеющие походную тематику.</w:t>
      </w:r>
    </w:p>
    <w:p w14:paraId="01851AA0" w14:textId="5A76FF30" w:rsidR="00A6175B" w:rsidRDefault="003A136A" w:rsidP="00A6175B">
      <w:pPr>
        <w:spacing w:after="0"/>
        <w:ind w:firstLine="567"/>
        <w:jc w:val="both"/>
        <w:rPr>
          <w:sz w:val="24"/>
          <w:szCs w:val="24"/>
        </w:rPr>
      </w:pPr>
      <w:r>
        <w:rPr>
          <w:sz w:val="24"/>
          <w:szCs w:val="24"/>
        </w:rPr>
        <w:t>Н</w:t>
      </w:r>
      <w:r w:rsidR="00A6175B" w:rsidRPr="00A6175B">
        <w:rPr>
          <w:sz w:val="24"/>
          <w:szCs w:val="24"/>
        </w:rPr>
        <w:t xml:space="preserve">ачальник управления кадрового развития дополнительного образования и туристско-краеведческой деятельности центра развития содержания и потенциала дополнительного образования </w:t>
      </w:r>
      <w:r w:rsidR="00BA554B">
        <w:rPr>
          <w:sz w:val="24"/>
          <w:szCs w:val="24"/>
        </w:rPr>
        <w:t>В</w:t>
      </w:r>
      <w:r>
        <w:rPr>
          <w:sz w:val="24"/>
          <w:szCs w:val="24"/>
        </w:rPr>
        <w:t xml:space="preserve">ЦВРД </w:t>
      </w:r>
      <w:r w:rsidR="00A6175B" w:rsidRPr="00A6175B">
        <w:rPr>
          <w:sz w:val="24"/>
          <w:szCs w:val="24"/>
        </w:rPr>
        <w:t>«Прогресс»</w:t>
      </w:r>
      <w:r>
        <w:rPr>
          <w:sz w:val="24"/>
          <w:szCs w:val="24"/>
        </w:rPr>
        <w:t xml:space="preserve">, </w:t>
      </w:r>
      <w:r w:rsidRPr="00A6175B">
        <w:rPr>
          <w:sz w:val="24"/>
          <w:szCs w:val="24"/>
        </w:rPr>
        <w:t>О</w:t>
      </w:r>
      <w:r>
        <w:rPr>
          <w:sz w:val="24"/>
          <w:szCs w:val="24"/>
        </w:rPr>
        <w:t xml:space="preserve">. </w:t>
      </w:r>
      <w:r w:rsidRPr="00A6175B">
        <w:rPr>
          <w:sz w:val="24"/>
          <w:szCs w:val="24"/>
        </w:rPr>
        <w:t>В</w:t>
      </w:r>
      <w:r>
        <w:rPr>
          <w:sz w:val="24"/>
          <w:szCs w:val="24"/>
        </w:rPr>
        <w:t xml:space="preserve">. </w:t>
      </w:r>
      <w:proofErr w:type="spellStart"/>
      <w:r w:rsidRPr="00A6175B">
        <w:rPr>
          <w:sz w:val="24"/>
          <w:szCs w:val="24"/>
        </w:rPr>
        <w:t>Бушланова</w:t>
      </w:r>
      <w:proofErr w:type="spellEnd"/>
      <w:r>
        <w:rPr>
          <w:sz w:val="24"/>
          <w:szCs w:val="24"/>
        </w:rPr>
        <w:t xml:space="preserve"> </w:t>
      </w:r>
      <w:r w:rsidR="00A6175B" w:rsidRPr="00A6175B">
        <w:rPr>
          <w:sz w:val="24"/>
          <w:szCs w:val="24"/>
        </w:rPr>
        <w:t xml:space="preserve">представила проект </w:t>
      </w:r>
      <w:r>
        <w:rPr>
          <w:sz w:val="24"/>
          <w:szCs w:val="24"/>
        </w:rPr>
        <w:lastRenderedPageBreak/>
        <w:t xml:space="preserve">изменений </w:t>
      </w:r>
      <w:r w:rsidR="00A6175B" w:rsidRPr="00A6175B">
        <w:rPr>
          <w:sz w:val="24"/>
          <w:szCs w:val="24"/>
        </w:rPr>
        <w:t xml:space="preserve">всероссийского мониторинга туристско-краеведческой деятельности. Суть изменений </w:t>
      </w:r>
      <w:r>
        <w:rPr>
          <w:sz w:val="24"/>
          <w:szCs w:val="24"/>
        </w:rPr>
        <w:t xml:space="preserve">сводится </w:t>
      </w:r>
      <w:r w:rsidR="00A6175B" w:rsidRPr="00A6175B">
        <w:rPr>
          <w:sz w:val="24"/>
          <w:szCs w:val="24"/>
        </w:rPr>
        <w:t>к представлению документальных подтверждений подаваемой в мониторинг информации</w:t>
      </w:r>
      <w:r>
        <w:rPr>
          <w:sz w:val="24"/>
          <w:szCs w:val="24"/>
        </w:rPr>
        <w:t xml:space="preserve">. </w:t>
      </w:r>
    </w:p>
    <w:p w14:paraId="3BA44F31" w14:textId="2228B133" w:rsidR="00A6175B" w:rsidRDefault="003A136A" w:rsidP="0041486C">
      <w:pPr>
        <w:spacing w:after="0"/>
        <w:ind w:firstLine="567"/>
        <w:jc w:val="both"/>
        <w:rPr>
          <w:sz w:val="24"/>
          <w:szCs w:val="24"/>
        </w:rPr>
      </w:pPr>
      <w:r>
        <w:rPr>
          <w:sz w:val="24"/>
          <w:szCs w:val="24"/>
        </w:rPr>
        <w:t>В выступлениях не было никаких новых методических идей</w:t>
      </w:r>
      <w:r w:rsidR="0041486C">
        <w:rPr>
          <w:sz w:val="24"/>
          <w:szCs w:val="24"/>
        </w:rPr>
        <w:t xml:space="preserve">, </w:t>
      </w:r>
      <w:r w:rsidR="00E077D0">
        <w:rPr>
          <w:sz w:val="24"/>
          <w:szCs w:val="24"/>
        </w:rPr>
        <w:t xml:space="preserve">да и в целом было немного конкретики, </w:t>
      </w:r>
      <w:r w:rsidR="0041486C">
        <w:rPr>
          <w:sz w:val="24"/>
          <w:szCs w:val="24"/>
        </w:rPr>
        <w:t xml:space="preserve">поэтому, считаю, УМО стоит придерживаться взятого им курса и по мере возможности участвовать в проведении всероссийских туристско-краеведческих мероприятий, на которые у </w:t>
      </w:r>
      <w:r w:rsidR="00BA554B">
        <w:rPr>
          <w:sz w:val="24"/>
          <w:szCs w:val="24"/>
        </w:rPr>
        <w:t>В</w:t>
      </w:r>
      <w:r w:rsidR="0041486C">
        <w:rPr>
          <w:sz w:val="24"/>
          <w:szCs w:val="24"/>
        </w:rPr>
        <w:t xml:space="preserve">ЦВРД «Прогресс» есть государственное задание, но нет необходимых ресурсов для самостоятельного проведения. Например, в этом году многие члены УМО принимали активное участие в проведении Всероссийского конкурса походов и экспедиций обучающихся. Летом специалисты </w:t>
      </w:r>
      <w:proofErr w:type="spellStart"/>
      <w:r w:rsidR="0041486C">
        <w:rPr>
          <w:sz w:val="24"/>
          <w:szCs w:val="24"/>
        </w:rPr>
        <w:t>ГорСЮТур</w:t>
      </w:r>
      <w:proofErr w:type="spellEnd"/>
      <w:r w:rsidR="0041486C">
        <w:rPr>
          <w:sz w:val="24"/>
          <w:szCs w:val="24"/>
        </w:rPr>
        <w:t xml:space="preserve"> примут участие в проведении Всероссийского детского туристского слета Движения Первых.</w:t>
      </w:r>
    </w:p>
    <w:p w14:paraId="3356EB75" w14:textId="6D2B0167" w:rsidR="0041486C" w:rsidRDefault="0041486C" w:rsidP="0041486C">
      <w:pPr>
        <w:spacing w:after="0"/>
        <w:ind w:firstLine="567"/>
        <w:jc w:val="both"/>
        <w:rPr>
          <w:sz w:val="24"/>
          <w:szCs w:val="24"/>
        </w:rPr>
      </w:pPr>
      <w:r>
        <w:rPr>
          <w:sz w:val="24"/>
          <w:szCs w:val="24"/>
        </w:rPr>
        <w:t xml:space="preserve">Об участии представителей Санкт-Петербурга во Всероссийском совещании рассказано в ВК-группе </w:t>
      </w:r>
      <w:hyperlink r:id="rId8" w:history="1">
        <w:r w:rsidRPr="00E34C8E">
          <w:rPr>
            <w:rStyle w:val="ac"/>
            <w:sz w:val="24"/>
            <w:szCs w:val="24"/>
          </w:rPr>
          <w:t>https://vk.com/sutur_spb</w:t>
        </w:r>
      </w:hyperlink>
      <w:r>
        <w:rPr>
          <w:sz w:val="24"/>
          <w:szCs w:val="24"/>
        </w:rPr>
        <w:t xml:space="preserve">, в сообщении от 14 мая. </w:t>
      </w:r>
    </w:p>
    <w:p w14:paraId="47A97BED" w14:textId="05AD96FB" w:rsidR="0041486C" w:rsidRDefault="00E077D0" w:rsidP="00E077D0">
      <w:pPr>
        <w:spacing w:before="160" w:after="0"/>
        <w:ind w:firstLine="567"/>
        <w:jc w:val="both"/>
        <w:rPr>
          <w:sz w:val="24"/>
          <w:szCs w:val="24"/>
        </w:rPr>
      </w:pPr>
      <w:r w:rsidRPr="00E077D0">
        <w:rPr>
          <w:b/>
          <w:bCs/>
          <w:sz w:val="24"/>
          <w:szCs w:val="24"/>
        </w:rPr>
        <w:t>4</w:t>
      </w:r>
      <w:r w:rsidRPr="00E077D0">
        <w:rPr>
          <w:sz w:val="24"/>
          <w:szCs w:val="24"/>
        </w:rPr>
        <w:t>.</w:t>
      </w:r>
      <w:r w:rsidRPr="00E077D0">
        <w:rPr>
          <w:sz w:val="24"/>
          <w:szCs w:val="24"/>
        </w:rPr>
        <w:tab/>
        <w:t>Предварительное планирование работы УМО на 2026/27 учебный год.</w:t>
      </w:r>
    </w:p>
    <w:p w14:paraId="5FD5A747" w14:textId="21A4EA4F" w:rsidR="00E077D0" w:rsidRDefault="00E077D0" w:rsidP="00794B26">
      <w:pPr>
        <w:spacing w:after="0"/>
        <w:jc w:val="both"/>
        <w:rPr>
          <w:b/>
          <w:bCs/>
          <w:sz w:val="24"/>
          <w:szCs w:val="24"/>
        </w:rPr>
      </w:pPr>
      <w:r w:rsidRPr="00E077D0">
        <w:rPr>
          <w:b/>
          <w:bCs/>
          <w:sz w:val="24"/>
          <w:szCs w:val="24"/>
        </w:rPr>
        <w:t xml:space="preserve">Губаненков С. М. </w:t>
      </w:r>
    </w:p>
    <w:p w14:paraId="587DEE9B" w14:textId="29688AF6" w:rsidR="00E077D0" w:rsidRDefault="00E077D0" w:rsidP="00E077D0">
      <w:pPr>
        <w:spacing w:after="0"/>
        <w:ind w:firstLine="567"/>
        <w:jc w:val="both"/>
        <w:rPr>
          <w:sz w:val="24"/>
          <w:szCs w:val="24"/>
        </w:rPr>
      </w:pPr>
      <w:r w:rsidRPr="00E077D0">
        <w:rPr>
          <w:sz w:val="24"/>
          <w:szCs w:val="24"/>
        </w:rPr>
        <w:t>Коллеги, из рассказанного Денисом Георгиевичем в аспекте планирования работы УМО на следующий учебный год ясно, что в будущем нам придется тратить больше времени на представление данных</w:t>
      </w:r>
      <w:r>
        <w:rPr>
          <w:sz w:val="24"/>
          <w:szCs w:val="24"/>
        </w:rPr>
        <w:t xml:space="preserve"> по всероссийскому мониторингу. Возможно, нам имеет смысл озаботиться разработкой предложений по изменению его формы. </w:t>
      </w:r>
    </w:p>
    <w:p w14:paraId="047B3579" w14:textId="7889F70D" w:rsidR="00E077D0" w:rsidRPr="00BA554B" w:rsidRDefault="00E077D0" w:rsidP="00BA554B">
      <w:pPr>
        <w:pStyle w:val="a7"/>
        <w:numPr>
          <w:ilvl w:val="0"/>
          <w:numId w:val="3"/>
        </w:numPr>
        <w:spacing w:after="0"/>
        <w:ind w:left="0" w:firstLine="426"/>
        <w:jc w:val="both"/>
        <w:rPr>
          <w:sz w:val="24"/>
          <w:szCs w:val="24"/>
        </w:rPr>
      </w:pPr>
      <w:r w:rsidRPr="00BA554B">
        <w:rPr>
          <w:sz w:val="24"/>
          <w:szCs w:val="24"/>
        </w:rPr>
        <w:t>Нерешенная нами в этом году проблема повышения квалификации и расширения прав «организаторов детско-юношеского туризма» (см. пункт 1 повестки сегодняшнего семинара) автоматически переносится на будущий</w:t>
      </w:r>
      <w:r w:rsidR="00BA554B" w:rsidRPr="00BA554B">
        <w:rPr>
          <w:sz w:val="24"/>
          <w:szCs w:val="24"/>
        </w:rPr>
        <w:t xml:space="preserve"> год</w:t>
      </w:r>
      <w:r w:rsidRPr="00BA554B">
        <w:rPr>
          <w:sz w:val="24"/>
          <w:szCs w:val="24"/>
        </w:rPr>
        <w:t xml:space="preserve">. Насколько она актуальна, покажет лето. </w:t>
      </w:r>
    </w:p>
    <w:p w14:paraId="163F5254" w14:textId="12B3CBBE" w:rsidR="0043319E" w:rsidRPr="00BA554B" w:rsidRDefault="00E077D0" w:rsidP="00BA554B">
      <w:pPr>
        <w:pStyle w:val="a7"/>
        <w:numPr>
          <w:ilvl w:val="0"/>
          <w:numId w:val="3"/>
        </w:numPr>
        <w:spacing w:after="0"/>
        <w:ind w:left="0" w:firstLine="426"/>
        <w:jc w:val="both"/>
        <w:rPr>
          <w:sz w:val="24"/>
          <w:szCs w:val="24"/>
        </w:rPr>
      </w:pPr>
      <w:r w:rsidRPr="00BA554B">
        <w:rPr>
          <w:sz w:val="24"/>
          <w:szCs w:val="24"/>
        </w:rPr>
        <w:t>Также на будущий год намечено внесение изменений в текст Методического письма «</w:t>
      </w:r>
      <w:r w:rsidR="0043319E" w:rsidRPr="00BA554B">
        <w:rPr>
          <w:sz w:val="24"/>
          <w:szCs w:val="24"/>
        </w:rPr>
        <w:t xml:space="preserve">Организация мероприятий, связанных с пребыванием в природной среде обучающихся Санкт-Петербурга». Предполагаю, что генерация и обсуждение предложений по изменению станет </w:t>
      </w:r>
      <w:r w:rsidR="00BA554B" w:rsidRPr="00BA554B">
        <w:rPr>
          <w:sz w:val="24"/>
          <w:szCs w:val="24"/>
        </w:rPr>
        <w:t xml:space="preserve">важной и сквозной </w:t>
      </w:r>
      <w:r w:rsidR="0043319E" w:rsidRPr="00BA554B">
        <w:rPr>
          <w:sz w:val="24"/>
          <w:szCs w:val="24"/>
        </w:rPr>
        <w:t xml:space="preserve">темой работы УМО на будущий год. </w:t>
      </w:r>
    </w:p>
    <w:p w14:paraId="43FC770C" w14:textId="627CAB5D" w:rsidR="0043319E" w:rsidRPr="00BA554B" w:rsidRDefault="0043319E" w:rsidP="00BA554B">
      <w:pPr>
        <w:pStyle w:val="a7"/>
        <w:numPr>
          <w:ilvl w:val="0"/>
          <w:numId w:val="3"/>
        </w:numPr>
        <w:spacing w:after="0"/>
        <w:ind w:left="0" w:firstLine="426"/>
        <w:jc w:val="both"/>
        <w:rPr>
          <w:sz w:val="24"/>
          <w:szCs w:val="24"/>
        </w:rPr>
      </w:pPr>
      <w:r w:rsidRPr="00BA554B">
        <w:rPr>
          <w:sz w:val="24"/>
          <w:szCs w:val="24"/>
        </w:rPr>
        <w:t xml:space="preserve">В перспективе нам предстоит осмыслить не полученный </w:t>
      </w:r>
      <w:r w:rsidR="00794B26" w:rsidRPr="00BA554B">
        <w:rPr>
          <w:sz w:val="24"/>
          <w:szCs w:val="24"/>
        </w:rPr>
        <w:t>еще</w:t>
      </w:r>
      <w:r w:rsidR="00794B26" w:rsidRPr="00BA554B">
        <w:rPr>
          <w:sz w:val="24"/>
          <w:szCs w:val="24"/>
        </w:rPr>
        <w:t xml:space="preserve"> </w:t>
      </w:r>
      <w:r w:rsidRPr="00BA554B">
        <w:rPr>
          <w:sz w:val="24"/>
          <w:szCs w:val="24"/>
        </w:rPr>
        <w:t xml:space="preserve">опыт </w:t>
      </w:r>
      <w:r w:rsidR="00794B26" w:rsidRPr="00BA554B">
        <w:rPr>
          <w:sz w:val="24"/>
          <w:szCs w:val="24"/>
        </w:rPr>
        <w:t>лета – 2026 и отразить его в плане работы.</w:t>
      </w:r>
      <w:r w:rsidRPr="00BA554B">
        <w:rPr>
          <w:sz w:val="24"/>
          <w:szCs w:val="24"/>
        </w:rPr>
        <w:t xml:space="preserve"> </w:t>
      </w:r>
    </w:p>
    <w:p w14:paraId="652000F9" w14:textId="169C037B" w:rsidR="00E077D0" w:rsidRDefault="0043319E" w:rsidP="00E077D0">
      <w:pPr>
        <w:spacing w:after="0"/>
        <w:ind w:firstLine="567"/>
        <w:jc w:val="both"/>
        <w:rPr>
          <w:sz w:val="24"/>
          <w:szCs w:val="24"/>
        </w:rPr>
      </w:pPr>
      <w:r>
        <w:rPr>
          <w:sz w:val="24"/>
          <w:szCs w:val="24"/>
        </w:rPr>
        <w:t xml:space="preserve">Все это и сформирует тематику семинаров и других мероприятий УМО в 2026-27 учебном году.  </w:t>
      </w:r>
      <w:r w:rsidR="00E077D0">
        <w:rPr>
          <w:sz w:val="24"/>
          <w:szCs w:val="24"/>
        </w:rPr>
        <w:t xml:space="preserve"> </w:t>
      </w:r>
      <w:r>
        <w:rPr>
          <w:sz w:val="24"/>
          <w:szCs w:val="24"/>
        </w:rPr>
        <w:t>Ориентировочная дата проведения первого семинара в новом году – 9 сентября. Видимо, тог</w:t>
      </w:r>
      <w:r w:rsidR="00BA554B">
        <w:rPr>
          <w:sz w:val="24"/>
          <w:szCs w:val="24"/>
        </w:rPr>
        <w:t>д</w:t>
      </w:r>
      <w:r>
        <w:rPr>
          <w:sz w:val="24"/>
          <w:szCs w:val="24"/>
        </w:rPr>
        <w:t xml:space="preserve">а мы и утвердим план работы УМО на 2026-27 учебный год. Это – традиционные, обусловленные практикой сроки утверждения плана. </w:t>
      </w:r>
    </w:p>
    <w:p w14:paraId="120A3DB7" w14:textId="77777777" w:rsidR="00794B26" w:rsidRDefault="00794B26" w:rsidP="00E077D0">
      <w:pPr>
        <w:spacing w:after="0"/>
        <w:ind w:firstLine="567"/>
        <w:jc w:val="both"/>
        <w:rPr>
          <w:sz w:val="24"/>
          <w:szCs w:val="24"/>
        </w:rPr>
      </w:pPr>
    </w:p>
    <w:p w14:paraId="45F55ED9" w14:textId="7B969688" w:rsidR="006B406B" w:rsidRDefault="006B406B" w:rsidP="006B406B">
      <w:pPr>
        <w:pStyle w:val="a7"/>
        <w:numPr>
          <w:ilvl w:val="0"/>
          <w:numId w:val="2"/>
        </w:numPr>
        <w:spacing w:after="0"/>
        <w:jc w:val="both"/>
        <w:rPr>
          <w:sz w:val="24"/>
          <w:szCs w:val="24"/>
        </w:rPr>
      </w:pPr>
      <w:r w:rsidRPr="006B406B">
        <w:rPr>
          <w:sz w:val="24"/>
          <w:szCs w:val="24"/>
        </w:rPr>
        <w:t>Значение протокола согласительного совещания Госсовета РФ по направлению «Туризм» и подгруппы «Социальный туризм» от 14 апреля 2026 г. № 2.</w:t>
      </w:r>
    </w:p>
    <w:p w14:paraId="74768F99" w14:textId="66EA93CA" w:rsidR="006B406B" w:rsidRDefault="006B406B" w:rsidP="006B406B">
      <w:pPr>
        <w:spacing w:after="0"/>
        <w:jc w:val="both"/>
        <w:rPr>
          <w:b/>
          <w:bCs/>
          <w:sz w:val="24"/>
          <w:szCs w:val="24"/>
        </w:rPr>
      </w:pPr>
      <w:r w:rsidRPr="006B406B">
        <w:rPr>
          <w:b/>
          <w:bCs/>
          <w:sz w:val="24"/>
          <w:szCs w:val="24"/>
        </w:rPr>
        <w:t xml:space="preserve">Губаненков С. М. </w:t>
      </w:r>
    </w:p>
    <w:p w14:paraId="5ABFB32A" w14:textId="08544FCA" w:rsidR="006B406B" w:rsidRDefault="006B406B" w:rsidP="006B406B">
      <w:pPr>
        <w:spacing w:after="0"/>
        <w:ind w:firstLine="567"/>
        <w:jc w:val="both"/>
        <w:rPr>
          <w:sz w:val="24"/>
          <w:szCs w:val="24"/>
        </w:rPr>
      </w:pPr>
      <w:r>
        <w:rPr>
          <w:sz w:val="24"/>
          <w:szCs w:val="24"/>
        </w:rPr>
        <w:t xml:space="preserve">Коллеги, протокол согласительного совещания был отправлен в районы по линии Комитета по образованию, и его же привез с совещания </w:t>
      </w:r>
      <w:r w:rsidR="00BA554B">
        <w:rPr>
          <w:sz w:val="24"/>
          <w:szCs w:val="24"/>
        </w:rPr>
        <w:t xml:space="preserve">в Адыгее </w:t>
      </w:r>
      <w:r>
        <w:rPr>
          <w:sz w:val="24"/>
          <w:szCs w:val="24"/>
        </w:rPr>
        <w:t>Денис Георгиевич. В протоколе есть ряд важных положений, облегчающих организацию нашей работы в части перевозок и питания детей в полевых мероприятиях.</w:t>
      </w:r>
      <w:r w:rsidR="005568A5">
        <w:rPr>
          <w:sz w:val="24"/>
          <w:szCs w:val="24"/>
        </w:rPr>
        <w:t xml:space="preserve"> Однако, мы должны понимать, что сам этот документ не имеет нормативного статуса. Протоколом поручается органам исполнительной власти ряда ведомств на базе его положений издать нормативные акты. До их появления положения протокола не будут </w:t>
      </w:r>
      <w:r w:rsidR="00BA554B">
        <w:rPr>
          <w:sz w:val="24"/>
          <w:szCs w:val="24"/>
        </w:rPr>
        <w:t xml:space="preserve">на местах </w:t>
      </w:r>
      <w:r w:rsidR="005568A5">
        <w:rPr>
          <w:sz w:val="24"/>
          <w:szCs w:val="24"/>
        </w:rPr>
        <w:t xml:space="preserve">указанием к действию представителям ведомств, с которыми наши педагоги встречаются в </w:t>
      </w:r>
      <w:r w:rsidR="00BA554B">
        <w:rPr>
          <w:sz w:val="24"/>
          <w:szCs w:val="24"/>
        </w:rPr>
        <w:t xml:space="preserve">ходе </w:t>
      </w:r>
      <w:r w:rsidR="005568A5">
        <w:rPr>
          <w:sz w:val="24"/>
          <w:szCs w:val="24"/>
        </w:rPr>
        <w:t xml:space="preserve">полевых </w:t>
      </w:r>
      <w:r w:rsidR="005568A5">
        <w:rPr>
          <w:sz w:val="24"/>
          <w:szCs w:val="24"/>
        </w:rPr>
        <w:lastRenderedPageBreak/>
        <w:t>мероприяти</w:t>
      </w:r>
      <w:r w:rsidR="00BA554B">
        <w:rPr>
          <w:sz w:val="24"/>
          <w:szCs w:val="24"/>
        </w:rPr>
        <w:t>й</w:t>
      </w:r>
      <w:r w:rsidR="005568A5">
        <w:rPr>
          <w:sz w:val="24"/>
          <w:szCs w:val="24"/>
        </w:rPr>
        <w:t>. Протокол облегчает нам, но не гарантирует взаимопонимани</w:t>
      </w:r>
      <w:r w:rsidR="00BA554B">
        <w:rPr>
          <w:sz w:val="24"/>
          <w:szCs w:val="24"/>
        </w:rPr>
        <w:t>е</w:t>
      </w:r>
      <w:r w:rsidR="005568A5">
        <w:rPr>
          <w:sz w:val="24"/>
          <w:szCs w:val="24"/>
        </w:rPr>
        <w:t xml:space="preserve"> с ними. Протокол вы получили в районах</w:t>
      </w:r>
      <w:r w:rsidR="00BA554B">
        <w:rPr>
          <w:sz w:val="24"/>
          <w:szCs w:val="24"/>
        </w:rPr>
        <w:t>,</w:t>
      </w:r>
      <w:r w:rsidR="005568A5">
        <w:rPr>
          <w:sz w:val="24"/>
          <w:szCs w:val="24"/>
        </w:rPr>
        <w:t xml:space="preserve"> и </w:t>
      </w:r>
      <w:proofErr w:type="spellStart"/>
      <w:r w:rsidR="005568A5">
        <w:rPr>
          <w:sz w:val="24"/>
          <w:szCs w:val="24"/>
        </w:rPr>
        <w:t>ГорСЮТур</w:t>
      </w:r>
      <w:proofErr w:type="spellEnd"/>
      <w:r w:rsidR="005568A5">
        <w:rPr>
          <w:sz w:val="24"/>
          <w:szCs w:val="24"/>
        </w:rPr>
        <w:t xml:space="preserve"> отправила </w:t>
      </w:r>
      <w:r w:rsidR="00BA554B">
        <w:rPr>
          <w:sz w:val="24"/>
          <w:szCs w:val="24"/>
        </w:rPr>
        <w:t xml:space="preserve">его </w:t>
      </w:r>
      <w:r w:rsidR="005568A5">
        <w:rPr>
          <w:sz w:val="24"/>
          <w:szCs w:val="24"/>
        </w:rPr>
        <w:t xml:space="preserve">вам по рассылке УМО. </w:t>
      </w:r>
      <w:r w:rsidR="00BA554B">
        <w:rPr>
          <w:sz w:val="24"/>
          <w:szCs w:val="24"/>
        </w:rPr>
        <w:t>З</w:t>
      </w:r>
      <w:r w:rsidR="005568A5">
        <w:rPr>
          <w:sz w:val="24"/>
          <w:szCs w:val="24"/>
        </w:rPr>
        <w:t xml:space="preserve">адача </w:t>
      </w:r>
      <w:r w:rsidR="00BA554B">
        <w:rPr>
          <w:sz w:val="24"/>
          <w:szCs w:val="24"/>
        </w:rPr>
        <w:t xml:space="preserve">членов УМО </w:t>
      </w:r>
      <w:r w:rsidR="005568A5">
        <w:rPr>
          <w:sz w:val="24"/>
          <w:szCs w:val="24"/>
        </w:rPr>
        <w:t xml:space="preserve">– разъяснить </w:t>
      </w:r>
      <w:r w:rsidR="00BA554B">
        <w:rPr>
          <w:sz w:val="24"/>
          <w:szCs w:val="24"/>
        </w:rPr>
        <w:t xml:space="preserve">положения и </w:t>
      </w:r>
      <w:r w:rsidR="005568A5">
        <w:rPr>
          <w:sz w:val="24"/>
          <w:szCs w:val="24"/>
        </w:rPr>
        <w:t>статус протокола педагогам – руководителям полевых мероприятий</w:t>
      </w:r>
      <w:r w:rsidR="00BA554B">
        <w:rPr>
          <w:sz w:val="24"/>
          <w:szCs w:val="24"/>
        </w:rPr>
        <w:t xml:space="preserve">, а также </w:t>
      </w:r>
      <w:r w:rsidR="005568A5">
        <w:rPr>
          <w:sz w:val="24"/>
          <w:szCs w:val="24"/>
        </w:rPr>
        <w:t xml:space="preserve">мониторить выпуск нормативных актов названными в протоколе ведомствами.  </w:t>
      </w:r>
    </w:p>
    <w:p w14:paraId="732A829E" w14:textId="77777777" w:rsidR="005568A5" w:rsidRDefault="005568A5" w:rsidP="006B406B">
      <w:pPr>
        <w:spacing w:after="0"/>
        <w:ind w:firstLine="567"/>
        <w:jc w:val="both"/>
        <w:rPr>
          <w:sz w:val="24"/>
          <w:szCs w:val="24"/>
        </w:rPr>
      </w:pPr>
    </w:p>
    <w:p w14:paraId="330F0CD5" w14:textId="6BF455B4" w:rsidR="005568A5" w:rsidRDefault="005568A5" w:rsidP="006B406B">
      <w:pPr>
        <w:spacing w:after="0"/>
        <w:ind w:firstLine="567"/>
        <w:jc w:val="both"/>
        <w:rPr>
          <w:sz w:val="24"/>
          <w:szCs w:val="24"/>
        </w:rPr>
      </w:pPr>
      <w:r>
        <w:rPr>
          <w:sz w:val="24"/>
          <w:szCs w:val="24"/>
        </w:rPr>
        <w:t xml:space="preserve">Повестка протокола исчерпана. Летом – на связи. Новый семинар – 9 сентября. Благополучного лета нам всем. </w:t>
      </w:r>
    </w:p>
    <w:p w14:paraId="73E13CE2" w14:textId="77777777" w:rsidR="005568A5" w:rsidRDefault="005568A5" w:rsidP="006B406B">
      <w:pPr>
        <w:spacing w:after="0"/>
        <w:ind w:firstLine="567"/>
        <w:jc w:val="both"/>
        <w:rPr>
          <w:sz w:val="24"/>
          <w:szCs w:val="24"/>
        </w:rPr>
      </w:pPr>
    </w:p>
    <w:p w14:paraId="771DBC30" w14:textId="305AB5DB" w:rsidR="005568A5" w:rsidRDefault="005568A5" w:rsidP="006110A6">
      <w:pPr>
        <w:spacing w:after="0"/>
        <w:ind w:left="567" w:firstLine="567"/>
        <w:jc w:val="both"/>
        <w:rPr>
          <w:sz w:val="24"/>
          <w:szCs w:val="24"/>
        </w:rPr>
      </w:pPr>
      <w:r>
        <w:rPr>
          <w:sz w:val="24"/>
          <w:szCs w:val="24"/>
        </w:rPr>
        <w:t>Приложение: Протокол согласительного совещания комиссии Государственного совета Российской Федерации по направлению «Туризм»</w:t>
      </w:r>
      <w:r w:rsidR="006110A6">
        <w:rPr>
          <w:sz w:val="24"/>
          <w:szCs w:val="24"/>
        </w:rPr>
        <w:t xml:space="preserve"> и подгруппы Социальный туризм», с участием Российского союза туриндустрии и федеральных органов исполнительной власти Российской федерации по вопросам детско-юношеского туризма и отдыха от 14 апреля 2026 года № 2. </w:t>
      </w:r>
    </w:p>
    <w:p w14:paraId="1C5E34E2" w14:textId="77777777" w:rsidR="005568A5" w:rsidRDefault="005568A5" w:rsidP="006B406B">
      <w:pPr>
        <w:spacing w:after="0"/>
        <w:ind w:firstLine="567"/>
        <w:jc w:val="both"/>
        <w:rPr>
          <w:sz w:val="24"/>
          <w:szCs w:val="24"/>
        </w:rPr>
      </w:pPr>
    </w:p>
    <w:p w14:paraId="11CEC33D" w14:textId="77777777" w:rsidR="00BA554B" w:rsidRDefault="00BA554B" w:rsidP="005568A5">
      <w:pPr>
        <w:spacing w:after="0"/>
        <w:jc w:val="both"/>
        <w:rPr>
          <w:kern w:val="0"/>
          <w:sz w:val="24"/>
          <w:szCs w:val="24"/>
          <w14:ligatures w14:val="none"/>
        </w:rPr>
      </w:pPr>
    </w:p>
    <w:p w14:paraId="4D678DFC" w14:textId="25859C6D" w:rsidR="005568A5" w:rsidRPr="00F45932" w:rsidRDefault="005568A5" w:rsidP="005568A5">
      <w:pPr>
        <w:spacing w:after="0"/>
        <w:jc w:val="both"/>
        <w:rPr>
          <w:kern w:val="0"/>
          <w:sz w:val="24"/>
          <w:szCs w:val="24"/>
          <w14:ligatures w14:val="none"/>
        </w:rPr>
      </w:pPr>
      <w:r w:rsidRPr="00F45932">
        <w:rPr>
          <w:kern w:val="0"/>
          <w:sz w:val="24"/>
          <w:szCs w:val="24"/>
          <w14:ligatures w14:val="none"/>
        </w:rPr>
        <w:t>Председатель учебно-методического объединения</w:t>
      </w:r>
    </w:p>
    <w:p w14:paraId="18BEDE55" w14:textId="77777777" w:rsidR="005568A5" w:rsidRPr="00F45932" w:rsidRDefault="005568A5" w:rsidP="005568A5">
      <w:pPr>
        <w:spacing w:after="0"/>
        <w:jc w:val="both"/>
        <w:rPr>
          <w:kern w:val="0"/>
          <w:sz w:val="24"/>
          <w:szCs w:val="24"/>
          <w14:ligatures w14:val="none"/>
        </w:rPr>
      </w:pPr>
      <w:r w:rsidRPr="00F45932">
        <w:rPr>
          <w:kern w:val="0"/>
          <w:sz w:val="24"/>
          <w:szCs w:val="24"/>
          <w14:ligatures w14:val="none"/>
        </w:rPr>
        <w:t>организаторов активных форм туристско-краеведческой деятельности</w:t>
      </w:r>
    </w:p>
    <w:p w14:paraId="6D6417ED" w14:textId="77777777" w:rsidR="005568A5" w:rsidRPr="00F45932" w:rsidRDefault="005568A5" w:rsidP="005568A5">
      <w:pPr>
        <w:spacing w:after="0"/>
        <w:jc w:val="both"/>
        <w:rPr>
          <w:kern w:val="0"/>
          <w:sz w:val="24"/>
          <w:szCs w:val="24"/>
          <w14:ligatures w14:val="none"/>
        </w:rPr>
      </w:pPr>
      <w:r w:rsidRPr="00F45932">
        <w:rPr>
          <w:kern w:val="0"/>
          <w:sz w:val="24"/>
          <w:szCs w:val="24"/>
          <w14:ligatures w14:val="none"/>
        </w:rPr>
        <w:t>обучающихся в государственных образовательных учреждениях                    Губаненков С. М.</w:t>
      </w:r>
    </w:p>
    <w:p w14:paraId="035E9B66" w14:textId="77777777" w:rsidR="005568A5" w:rsidRPr="006B406B" w:rsidRDefault="005568A5" w:rsidP="006B406B">
      <w:pPr>
        <w:spacing w:after="0"/>
        <w:ind w:firstLine="567"/>
        <w:jc w:val="both"/>
        <w:rPr>
          <w:sz w:val="24"/>
          <w:szCs w:val="24"/>
        </w:rPr>
      </w:pPr>
    </w:p>
    <w:p w14:paraId="62BE3F72" w14:textId="77777777" w:rsidR="006B406B" w:rsidRPr="006B406B" w:rsidRDefault="006B406B" w:rsidP="006B406B">
      <w:pPr>
        <w:pStyle w:val="a7"/>
        <w:spacing w:after="0"/>
        <w:ind w:left="1070"/>
        <w:jc w:val="both"/>
        <w:rPr>
          <w:sz w:val="24"/>
          <w:szCs w:val="24"/>
        </w:rPr>
      </w:pPr>
    </w:p>
    <w:sectPr w:rsidR="006B406B" w:rsidRPr="006B406B">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25D24" w14:textId="77777777" w:rsidR="001710B6" w:rsidRDefault="001710B6" w:rsidP="006110A6">
      <w:pPr>
        <w:spacing w:after="0" w:line="240" w:lineRule="auto"/>
      </w:pPr>
      <w:r>
        <w:separator/>
      </w:r>
    </w:p>
  </w:endnote>
  <w:endnote w:type="continuationSeparator" w:id="0">
    <w:p w14:paraId="2FB474F3" w14:textId="77777777" w:rsidR="001710B6" w:rsidRDefault="001710B6" w:rsidP="00611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311309"/>
      <w:docPartObj>
        <w:docPartGallery w:val="Page Numbers (Bottom of Page)"/>
        <w:docPartUnique/>
      </w:docPartObj>
    </w:sdtPr>
    <w:sdtContent>
      <w:p w14:paraId="5A9AB871" w14:textId="5C60947A" w:rsidR="006110A6" w:rsidRDefault="006110A6">
        <w:pPr>
          <w:pStyle w:val="af0"/>
          <w:jc w:val="right"/>
        </w:pPr>
        <w:r>
          <w:fldChar w:fldCharType="begin"/>
        </w:r>
        <w:r>
          <w:instrText>PAGE   \* MERGEFORMAT</w:instrText>
        </w:r>
        <w:r>
          <w:fldChar w:fldCharType="separate"/>
        </w:r>
        <w:r>
          <w:t>2</w:t>
        </w:r>
        <w:r>
          <w:fldChar w:fldCharType="end"/>
        </w:r>
      </w:p>
    </w:sdtContent>
  </w:sdt>
  <w:p w14:paraId="43777833" w14:textId="77777777" w:rsidR="006110A6" w:rsidRDefault="006110A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18AF8" w14:textId="77777777" w:rsidR="001710B6" w:rsidRDefault="001710B6" w:rsidP="006110A6">
      <w:pPr>
        <w:spacing w:after="0" w:line="240" w:lineRule="auto"/>
      </w:pPr>
      <w:r>
        <w:separator/>
      </w:r>
    </w:p>
  </w:footnote>
  <w:footnote w:type="continuationSeparator" w:id="0">
    <w:p w14:paraId="7731F78F" w14:textId="77777777" w:rsidR="001710B6" w:rsidRDefault="001710B6" w:rsidP="006110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600BE6"/>
    <w:multiLevelType w:val="multilevel"/>
    <w:tmpl w:val="07F0FAB4"/>
    <w:lvl w:ilvl="0">
      <w:start w:val="1"/>
      <w:numFmt w:val="decimal"/>
      <w:lvlText w:val="%1."/>
      <w:lvlJc w:val="left"/>
      <w:pPr>
        <w:ind w:left="1070" w:hanging="710"/>
      </w:pPr>
      <w:rPr>
        <w:rFonts w:hint="default"/>
        <w:b w:val="0"/>
        <w:bCs w:val="0"/>
      </w:rPr>
    </w:lvl>
    <w:lvl w:ilvl="1">
      <w:start w:val="1"/>
      <w:numFmt w:val="decimal"/>
      <w:isLgl/>
      <w:lvlText w:val="%1.%2."/>
      <w:lvlJc w:val="left"/>
      <w:pPr>
        <w:ind w:left="1494" w:hanging="360"/>
      </w:pPr>
      <w:rPr>
        <w:rFonts w:hint="default"/>
      </w:rPr>
    </w:lvl>
    <w:lvl w:ilvl="2">
      <w:start w:val="1"/>
      <w:numFmt w:val="decimal"/>
      <w:isLgl/>
      <w:lvlText w:val="%1.%2.%3."/>
      <w:lvlJc w:val="left"/>
      <w:pPr>
        <w:ind w:left="2500" w:hanging="720"/>
      </w:pPr>
      <w:rPr>
        <w:rFonts w:hint="default"/>
      </w:rPr>
    </w:lvl>
    <w:lvl w:ilvl="3">
      <w:start w:val="1"/>
      <w:numFmt w:val="decimal"/>
      <w:isLgl/>
      <w:lvlText w:val="%1.%2.%3.%4."/>
      <w:lvlJc w:val="left"/>
      <w:pPr>
        <w:ind w:left="3210" w:hanging="720"/>
      </w:pPr>
      <w:rPr>
        <w:rFonts w:hint="default"/>
      </w:rPr>
    </w:lvl>
    <w:lvl w:ilvl="4">
      <w:start w:val="1"/>
      <w:numFmt w:val="decimal"/>
      <w:isLgl/>
      <w:lvlText w:val="%1.%2.%3.%4.%5."/>
      <w:lvlJc w:val="left"/>
      <w:pPr>
        <w:ind w:left="4280" w:hanging="1080"/>
      </w:pPr>
      <w:rPr>
        <w:rFonts w:hint="default"/>
      </w:rPr>
    </w:lvl>
    <w:lvl w:ilvl="5">
      <w:start w:val="1"/>
      <w:numFmt w:val="decimal"/>
      <w:isLgl/>
      <w:lvlText w:val="%1.%2.%3.%4.%5.%6."/>
      <w:lvlJc w:val="left"/>
      <w:pPr>
        <w:ind w:left="4990" w:hanging="1080"/>
      </w:pPr>
      <w:rPr>
        <w:rFonts w:hint="default"/>
      </w:rPr>
    </w:lvl>
    <w:lvl w:ilvl="6">
      <w:start w:val="1"/>
      <w:numFmt w:val="decimal"/>
      <w:isLgl/>
      <w:lvlText w:val="%1.%2.%3.%4.%5.%6.%7."/>
      <w:lvlJc w:val="left"/>
      <w:pPr>
        <w:ind w:left="6060" w:hanging="1440"/>
      </w:pPr>
      <w:rPr>
        <w:rFonts w:hint="default"/>
      </w:rPr>
    </w:lvl>
    <w:lvl w:ilvl="7">
      <w:start w:val="1"/>
      <w:numFmt w:val="decimal"/>
      <w:isLgl/>
      <w:lvlText w:val="%1.%2.%3.%4.%5.%6.%7.%8."/>
      <w:lvlJc w:val="left"/>
      <w:pPr>
        <w:ind w:left="6770" w:hanging="1440"/>
      </w:pPr>
      <w:rPr>
        <w:rFonts w:hint="default"/>
      </w:rPr>
    </w:lvl>
    <w:lvl w:ilvl="8">
      <w:start w:val="1"/>
      <w:numFmt w:val="decimal"/>
      <w:isLgl/>
      <w:lvlText w:val="%1.%2.%3.%4.%5.%6.%7.%8.%9."/>
      <w:lvlJc w:val="left"/>
      <w:pPr>
        <w:ind w:left="7840" w:hanging="1800"/>
      </w:pPr>
      <w:rPr>
        <w:rFonts w:hint="default"/>
      </w:rPr>
    </w:lvl>
  </w:abstractNum>
  <w:abstractNum w:abstractNumId="1" w15:restartNumberingAfterBreak="0">
    <w:nsid w:val="666E45D7"/>
    <w:multiLevelType w:val="hybridMultilevel"/>
    <w:tmpl w:val="76C4C3E0"/>
    <w:lvl w:ilvl="0" w:tplc="15D62178">
      <w:start w:val="5"/>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C9F50D2"/>
    <w:multiLevelType w:val="hybridMultilevel"/>
    <w:tmpl w:val="B0CE84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549688537">
    <w:abstractNumId w:val="0"/>
  </w:num>
  <w:num w:numId="2" w16cid:durableId="47463335">
    <w:abstractNumId w:val="1"/>
  </w:num>
  <w:num w:numId="3" w16cid:durableId="1270892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CEE"/>
    <w:rsid w:val="000D41EB"/>
    <w:rsid w:val="00131C6E"/>
    <w:rsid w:val="00135BA7"/>
    <w:rsid w:val="001710B6"/>
    <w:rsid w:val="001A2CEE"/>
    <w:rsid w:val="001C245A"/>
    <w:rsid w:val="001F77F6"/>
    <w:rsid w:val="00230105"/>
    <w:rsid w:val="0023522E"/>
    <w:rsid w:val="003411FB"/>
    <w:rsid w:val="003A136A"/>
    <w:rsid w:val="0041486C"/>
    <w:rsid w:val="0043319E"/>
    <w:rsid w:val="005568A5"/>
    <w:rsid w:val="006110A6"/>
    <w:rsid w:val="006B406B"/>
    <w:rsid w:val="007430C4"/>
    <w:rsid w:val="00760294"/>
    <w:rsid w:val="00790516"/>
    <w:rsid w:val="00794B26"/>
    <w:rsid w:val="009201BE"/>
    <w:rsid w:val="009431E2"/>
    <w:rsid w:val="0098571D"/>
    <w:rsid w:val="00A116B5"/>
    <w:rsid w:val="00A477B0"/>
    <w:rsid w:val="00A6175B"/>
    <w:rsid w:val="00A6471E"/>
    <w:rsid w:val="00AA33FA"/>
    <w:rsid w:val="00B75E14"/>
    <w:rsid w:val="00B84D81"/>
    <w:rsid w:val="00BA554B"/>
    <w:rsid w:val="00C1611E"/>
    <w:rsid w:val="00CB4B7F"/>
    <w:rsid w:val="00E077D0"/>
    <w:rsid w:val="00EC33BF"/>
    <w:rsid w:val="00F07943"/>
    <w:rsid w:val="00F2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AE605"/>
  <w15:chartTrackingRefBased/>
  <w15:docId w15:val="{ED4508DD-971E-486B-91C0-1D8DE718B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2CEE"/>
  </w:style>
  <w:style w:type="paragraph" w:styleId="1">
    <w:name w:val="heading 1"/>
    <w:basedOn w:val="a"/>
    <w:next w:val="a"/>
    <w:link w:val="10"/>
    <w:uiPriority w:val="9"/>
    <w:qFormat/>
    <w:rsid w:val="001A2C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A2C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A2CE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A2CE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A2CE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A2CE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A2CE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A2CE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A2CE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2CE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A2CE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A2CE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A2CE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A2CE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A2CE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A2CEE"/>
    <w:rPr>
      <w:rFonts w:eastAsiaTheme="majorEastAsia" w:cstheme="majorBidi"/>
      <w:color w:val="595959" w:themeColor="text1" w:themeTint="A6"/>
    </w:rPr>
  </w:style>
  <w:style w:type="character" w:customStyle="1" w:styleId="80">
    <w:name w:val="Заголовок 8 Знак"/>
    <w:basedOn w:val="a0"/>
    <w:link w:val="8"/>
    <w:uiPriority w:val="9"/>
    <w:semiHidden/>
    <w:rsid w:val="001A2CE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A2CEE"/>
    <w:rPr>
      <w:rFonts w:eastAsiaTheme="majorEastAsia" w:cstheme="majorBidi"/>
      <w:color w:val="272727" w:themeColor="text1" w:themeTint="D8"/>
    </w:rPr>
  </w:style>
  <w:style w:type="paragraph" w:styleId="a3">
    <w:name w:val="Title"/>
    <w:basedOn w:val="a"/>
    <w:next w:val="a"/>
    <w:link w:val="a4"/>
    <w:uiPriority w:val="10"/>
    <w:qFormat/>
    <w:rsid w:val="001A2C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A2C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2CE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A2CE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A2CEE"/>
    <w:pPr>
      <w:spacing w:before="160"/>
      <w:jc w:val="center"/>
    </w:pPr>
    <w:rPr>
      <w:i/>
      <w:iCs/>
      <w:color w:val="404040" w:themeColor="text1" w:themeTint="BF"/>
    </w:rPr>
  </w:style>
  <w:style w:type="character" w:customStyle="1" w:styleId="22">
    <w:name w:val="Цитата 2 Знак"/>
    <w:basedOn w:val="a0"/>
    <w:link w:val="21"/>
    <w:uiPriority w:val="29"/>
    <w:rsid w:val="001A2CEE"/>
    <w:rPr>
      <w:i/>
      <w:iCs/>
      <w:color w:val="404040" w:themeColor="text1" w:themeTint="BF"/>
    </w:rPr>
  </w:style>
  <w:style w:type="paragraph" w:styleId="a7">
    <w:name w:val="List Paragraph"/>
    <w:basedOn w:val="a"/>
    <w:uiPriority w:val="34"/>
    <w:qFormat/>
    <w:rsid w:val="001A2CEE"/>
    <w:pPr>
      <w:ind w:left="720"/>
      <w:contextualSpacing/>
    </w:pPr>
  </w:style>
  <w:style w:type="character" w:styleId="a8">
    <w:name w:val="Intense Emphasis"/>
    <w:basedOn w:val="a0"/>
    <w:uiPriority w:val="21"/>
    <w:qFormat/>
    <w:rsid w:val="001A2CEE"/>
    <w:rPr>
      <w:i/>
      <w:iCs/>
      <w:color w:val="2F5496" w:themeColor="accent1" w:themeShade="BF"/>
    </w:rPr>
  </w:style>
  <w:style w:type="paragraph" w:styleId="a9">
    <w:name w:val="Intense Quote"/>
    <w:basedOn w:val="a"/>
    <w:next w:val="a"/>
    <w:link w:val="aa"/>
    <w:uiPriority w:val="30"/>
    <w:qFormat/>
    <w:rsid w:val="001A2C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A2CEE"/>
    <w:rPr>
      <w:i/>
      <w:iCs/>
      <w:color w:val="2F5496" w:themeColor="accent1" w:themeShade="BF"/>
    </w:rPr>
  </w:style>
  <w:style w:type="character" w:styleId="ab">
    <w:name w:val="Intense Reference"/>
    <w:basedOn w:val="a0"/>
    <w:uiPriority w:val="32"/>
    <w:qFormat/>
    <w:rsid w:val="001A2CEE"/>
    <w:rPr>
      <w:b/>
      <w:bCs/>
      <w:smallCaps/>
      <w:color w:val="2F5496" w:themeColor="accent1" w:themeShade="BF"/>
      <w:spacing w:val="5"/>
    </w:rPr>
  </w:style>
  <w:style w:type="character" w:styleId="ac">
    <w:name w:val="Hyperlink"/>
    <w:basedOn w:val="a0"/>
    <w:uiPriority w:val="99"/>
    <w:unhideWhenUsed/>
    <w:rsid w:val="00C1611E"/>
    <w:rPr>
      <w:color w:val="0563C1" w:themeColor="hyperlink"/>
      <w:u w:val="single"/>
    </w:rPr>
  </w:style>
  <w:style w:type="character" w:styleId="ad">
    <w:name w:val="Unresolved Mention"/>
    <w:basedOn w:val="a0"/>
    <w:uiPriority w:val="99"/>
    <w:semiHidden/>
    <w:unhideWhenUsed/>
    <w:rsid w:val="00C1611E"/>
    <w:rPr>
      <w:color w:val="605E5C"/>
      <w:shd w:val="clear" w:color="auto" w:fill="E1DFDD"/>
    </w:rPr>
  </w:style>
  <w:style w:type="paragraph" w:styleId="ae">
    <w:name w:val="header"/>
    <w:basedOn w:val="a"/>
    <w:link w:val="af"/>
    <w:uiPriority w:val="99"/>
    <w:unhideWhenUsed/>
    <w:rsid w:val="006110A6"/>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110A6"/>
  </w:style>
  <w:style w:type="paragraph" w:styleId="af0">
    <w:name w:val="footer"/>
    <w:basedOn w:val="a"/>
    <w:link w:val="af1"/>
    <w:uiPriority w:val="99"/>
    <w:unhideWhenUsed/>
    <w:rsid w:val="006110A6"/>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110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sutur_spb" TargetMode="External"/><Relationship Id="rId3" Type="http://schemas.openxmlformats.org/officeDocument/2006/relationships/settings" Target="settings.xml"/><Relationship Id="rId7" Type="http://schemas.openxmlformats.org/officeDocument/2006/relationships/hyperlink" Target="https://vk.com/sutur_sp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6</Pages>
  <Words>2329</Words>
  <Characters>13277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Губаненков</dc:creator>
  <cp:keywords/>
  <dc:description/>
  <cp:lastModifiedBy>Сергей Губаненков</cp:lastModifiedBy>
  <cp:revision>9</cp:revision>
  <dcterms:created xsi:type="dcterms:W3CDTF">2026-05-29T18:31:00Z</dcterms:created>
  <dcterms:modified xsi:type="dcterms:W3CDTF">2026-06-01T05:25:00Z</dcterms:modified>
</cp:coreProperties>
</file>